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656"/>
        <w:gridCol w:w="8424"/>
      </w:tblGrid>
      <w:tr w:rsidR="00881D1D" w14:paraId="73B0D317" w14:textId="77777777" w:rsidTr="00881D1D">
        <w:tc>
          <w:tcPr>
            <w:tcW w:w="10080" w:type="dxa"/>
            <w:gridSpan w:val="2"/>
            <w:vAlign w:val="bottom"/>
          </w:tcPr>
          <w:p w14:paraId="13EC94AE" w14:textId="77777777" w:rsidR="00881D1D" w:rsidRPr="0020720F" w:rsidRDefault="00881D1D" w:rsidP="00453037">
            <w:pPr>
              <w:pStyle w:val="Header"/>
              <w:tabs>
                <w:tab w:val="left" w:pos="3954"/>
                <w:tab w:val="left" w:pos="5841"/>
              </w:tabs>
              <w:jc w:val="right"/>
              <w:rPr>
                <w:rFonts w:ascii="Courier New" w:hAnsi="Courier New" w:cs="Courier New"/>
              </w:rPr>
            </w:pPr>
            <w:r>
              <w:rPr>
                <w:rFonts w:ascii="Courier New" w:hAnsi="Courier New" w:cs="Courier New"/>
              </w:rPr>
              <w:t xml:space="preserve">II Consent </w:t>
            </w:r>
            <w:r w:rsidRPr="0020720F">
              <w:rPr>
                <w:rFonts w:ascii="Courier New" w:hAnsi="Courier New" w:cs="Courier New"/>
              </w:rPr>
              <w:t>Calendar</w:t>
            </w:r>
          </w:p>
          <w:p w14:paraId="76108AFC" w14:textId="77777777" w:rsidR="00881D1D" w:rsidRPr="0020720F" w:rsidRDefault="00881D1D" w:rsidP="00453037">
            <w:pPr>
              <w:pStyle w:val="Header"/>
              <w:tabs>
                <w:tab w:val="left" w:pos="3954"/>
                <w:tab w:val="left" w:pos="5841"/>
              </w:tabs>
              <w:jc w:val="right"/>
              <w:rPr>
                <w:rFonts w:ascii="Courier New" w:hAnsi="Courier New" w:cs="Courier New"/>
              </w:rPr>
            </w:pPr>
            <w:r w:rsidRPr="0020720F">
              <w:rPr>
                <w:rFonts w:ascii="Courier New" w:hAnsi="Courier New" w:cs="Courier New"/>
              </w:rPr>
              <w:t xml:space="preserve">Item </w:t>
            </w:r>
            <w:r>
              <w:rPr>
                <w:rFonts w:ascii="Courier New" w:hAnsi="Courier New" w:cs="Courier New"/>
              </w:rPr>
              <w:t>A</w:t>
            </w:r>
          </w:p>
        </w:tc>
      </w:tr>
      <w:tr w:rsidR="00881D1D" w14:paraId="00245525" w14:textId="77777777" w:rsidTr="00881D1D">
        <w:trPr>
          <w:trHeight w:val="1521"/>
        </w:trPr>
        <w:tc>
          <w:tcPr>
            <w:tcW w:w="1656" w:type="dxa"/>
            <w:vAlign w:val="bottom"/>
          </w:tcPr>
          <w:p w14:paraId="619F08C6" w14:textId="77777777" w:rsidR="00881D1D" w:rsidRDefault="00881D1D" w:rsidP="00881D1D">
            <w:pPr>
              <w:pStyle w:val="Header"/>
              <w:jc w:val="center"/>
              <w:rPr>
                <w:noProof/>
              </w:rPr>
            </w:pPr>
            <w:r w:rsidRPr="00F52AFB">
              <w:rPr>
                <w:noProof/>
                <w:sz w:val="24"/>
              </w:rPr>
              <w:drawing>
                <wp:inline distT="0" distB="0" distL="0" distR="0" wp14:anchorId="0CE31BE0" wp14:editId="7FB11306">
                  <wp:extent cx="904875" cy="14319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431925"/>
                          </a:xfrm>
                          <a:prstGeom prst="rect">
                            <a:avLst/>
                          </a:prstGeom>
                          <a:noFill/>
                          <a:ln>
                            <a:noFill/>
                          </a:ln>
                        </pic:spPr>
                      </pic:pic>
                    </a:graphicData>
                  </a:graphic>
                </wp:inline>
              </w:drawing>
            </w:r>
          </w:p>
        </w:tc>
        <w:tc>
          <w:tcPr>
            <w:tcW w:w="8424" w:type="dxa"/>
            <w:vAlign w:val="bottom"/>
          </w:tcPr>
          <w:p w14:paraId="2D2071AB" w14:textId="77777777" w:rsidR="00881D1D" w:rsidRPr="00240857" w:rsidRDefault="00881D1D" w:rsidP="00453037">
            <w:pPr>
              <w:pStyle w:val="Header"/>
              <w:spacing w:after="120"/>
              <w:jc w:val="center"/>
              <w:rPr>
                <w:b/>
                <w:sz w:val="24"/>
                <w:szCs w:val="28"/>
              </w:rPr>
            </w:pPr>
            <w:r w:rsidRPr="00240857">
              <w:rPr>
                <w:b/>
                <w:sz w:val="24"/>
                <w:szCs w:val="28"/>
              </w:rPr>
              <w:t>MINUTES</w:t>
            </w:r>
            <w:r w:rsidRPr="00240857">
              <w:rPr>
                <w:b/>
                <w:sz w:val="24"/>
                <w:szCs w:val="28"/>
              </w:rPr>
              <w:br/>
              <w:t>Berkeley Public Library</w:t>
            </w:r>
            <w:r>
              <w:rPr>
                <w:b/>
                <w:sz w:val="24"/>
                <w:szCs w:val="28"/>
              </w:rPr>
              <w:t xml:space="preserve"> - </w:t>
            </w:r>
            <w:r w:rsidRPr="00240857">
              <w:rPr>
                <w:b/>
                <w:sz w:val="24"/>
                <w:szCs w:val="28"/>
              </w:rPr>
              <w:t xml:space="preserve">Board </w:t>
            </w:r>
            <w:r>
              <w:rPr>
                <w:b/>
                <w:sz w:val="24"/>
                <w:szCs w:val="28"/>
              </w:rPr>
              <w:t>o</w:t>
            </w:r>
            <w:r w:rsidRPr="00240857">
              <w:rPr>
                <w:b/>
                <w:sz w:val="24"/>
                <w:szCs w:val="28"/>
              </w:rPr>
              <w:t xml:space="preserve">f Library Trustees </w:t>
            </w:r>
            <w:r>
              <w:rPr>
                <w:b/>
                <w:sz w:val="24"/>
                <w:szCs w:val="28"/>
              </w:rPr>
              <w:t xml:space="preserve">Regular </w:t>
            </w:r>
            <w:r w:rsidRPr="00240857">
              <w:rPr>
                <w:b/>
                <w:sz w:val="24"/>
                <w:szCs w:val="28"/>
              </w:rPr>
              <w:t>Meeting</w:t>
            </w:r>
            <w:r w:rsidRPr="00240857">
              <w:rPr>
                <w:b/>
                <w:sz w:val="24"/>
                <w:szCs w:val="28"/>
              </w:rPr>
              <w:br/>
            </w:r>
            <w:r>
              <w:rPr>
                <w:b/>
                <w:sz w:val="24"/>
                <w:szCs w:val="28"/>
              </w:rPr>
              <w:t>Wednesday</w:t>
            </w:r>
            <w:r w:rsidRPr="00240857">
              <w:rPr>
                <w:b/>
                <w:sz w:val="24"/>
                <w:szCs w:val="28"/>
              </w:rPr>
              <w:t xml:space="preserve">, </w:t>
            </w:r>
            <w:r>
              <w:rPr>
                <w:b/>
                <w:sz w:val="24"/>
                <w:szCs w:val="28"/>
              </w:rPr>
              <w:t>March 2, 2022 6:30 PM</w:t>
            </w:r>
          </w:p>
          <w:p w14:paraId="50B56983" w14:textId="77777777" w:rsidR="00881D1D" w:rsidRDefault="00881D1D" w:rsidP="00453037">
            <w:pPr>
              <w:pStyle w:val="Header"/>
              <w:spacing w:after="120"/>
              <w:jc w:val="center"/>
            </w:pPr>
            <w:r>
              <w:t>This meeting was conducted exclusively through videoconference and teleconference.</w:t>
            </w:r>
          </w:p>
          <w:p w14:paraId="5A9DAFDD" w14:textId="77777777" w:rsidR="00881D1D" w:rsidRPr="00240857" w:rsidRDefault="00881D1D" w:rsidP="00453037">
            <w:pPr>
              <w:pStyle w:val="Header"/>
              <w:jc w:val="center"/>
              <w:rPr>
                <w:sz w:val="20"/>
              </w:rPr>
            </w:pPr>
            <w:r w:rsidRPr="00240857">
              <w:rPr>
                <w:sz w:val="20"/>
              </w:rPr>
              <w:t>Board of Library Trustees: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6"/>
              <w:gridCol w:w="2736"/>
            </w:tblGrid>
            <w:tr w:rsidR="00881D1D" w:rsidRPr="00240857" w14:paraId="4AA9D798" w14:textId="77777777" w:rsidTr="00453037">
              <w:trPr>
                <w:jc w:val="center"/>
              </w:trPr>
              <w:tc>
                <w:tcPr>
                  <w:tcW w:w="2736" w:type="dxa"/>
                  <w:tcBorders>
                    <w:top w:val="nil"/>
                    <w:left w:val="nil"/>
                    <w:bottom w:val="nil"/>
                    <w:right w:val="nil"/>
                  </w:tcBorders>
                </w:tcPr>
                <w:p w14:paraId="6E7092FD" w14:textId="77777777" w:rsidR="00881D1D" w:rsidRPr="00240857" w:rsidRDefault="00881D1D" w:rsidP="00453037">
                  <w:pPr>
                    <w:pStyle w:val="Header"/>
                    <w:tabs>
                      <w:tab w:val="clear" w:pos="4680"/>
                      <w:tab w:val="clear" w:pos="9360"/>
                      <w:tab w:val="right" w:pos="2520"/>
                    </w:tabs>
                    <w:rPr>
                      <w:sz w:val="20"/>
                    </w:rPr>
                  </w:pPr>
                  <w:r>
                    <w:rPr>
                      <w:sz w:val="20"/>
                    </w:rPr>
                    <w:t>Amy Roth, President</w:t>
                  </w:r>
                </w:p>
              </w:tc>
              <w:tc>
                <w:tcPr>
                  <w:tcW w:w="2736" w:type="dxa"/>
                  <w:tcBorders>
                    <w:top w:val="nil"/>
                    <w:left w:val="nil"/>
                    <w:bottom w:val="nil"/>
                    <w:right w:val="nil"/>
                  </w:tcBorders>
                </w:tcPr>
                <w:p w14:paraId="6FC3EEB7" w14:textId="77777777" w:rsidR="00881D1D" w:rsidRPr="00240857" w:rsidRDefault="00881D1D" w:rsidP="00453037">
                  <w:pPr>
                    <w:pStyle w:val="Header"/>
                    <w:rPr>
                      <w:sz w:val="20"/>
                    </w:rPr>
                  </w:pPr>
                  <w:r>
                    <w:rPr>
                      <w:sz w:val="20"/>
                    </w:rPr>
                    <w:t>Diane Davenport</w:t>
                  </w:r>
                </w:p>
              </w:tc>
            </w:tr>
            <w:tr w:rsidR="00881D1D" w:rsidRPr="00240857" w14:paraId="14FC6D0D" w14:textId="77777777" w:rsidTr="00453037">
              <w:trPr>
                <w:jc w:val="center"/>
              </w:trPr>
              <w:tc>
                <w:tcPr>
                  <w:tcW w:w="2736" w:type="dxa"/>
                  <w:tcBorders>
                    <w:top w:val="nil"/>
                    <w:left w:val="nil"/>
                    <w:bottom w:val="nil"/>
                    <w:right w:val="nil"/>
                  </w:tcBorders>
                </w:tcPr>
                <w:p w14:paraId="70C0B875" w14:textId="77777777" w:rsidR="00881D1D" w:rsidRPr="00240857" w:rsidRDefault="00881D1D" w:rsidP="00453037">
                  <w:pPr>
                    <w:pStyle w:val="Header"/>
                    <w:rPr>
                      <w:sz w:val="20"/>
                    </w:rPr>
                  </w:pPr>
                  <w:r>
                    <w:rPr>
                      <w:sz w:val="20"/>
                    </w:rPr>
                    <w:t>Sophie Hahn, Vice President</w:t>
                  </w:r>
                </w:p>
              </w:tc>
              <w:tc>
                <w:tcPr>
                  <w:tcW w:w="2736" w:type="dxa"/>
                  <w:tcBorders>
                    <w:top w:val="nil"/>
                    <w:left w:val="nil"/>
                    <w:bottom w:val="nil"/>
                    <w:right w:val="nil"/>
                  </w:tcBorders>
                </w:tcPr>
                <w:p w14:paraId="2C716355" w14:textId="77777777" w:rsidR="00881D1D" w:rsidRPr="00240857" w:rsidRDefault="00881D1D" w:rsidP="00453037">
                  <w:pPr>
                    <w:pStyle w:val="Header"/>
                    <w:rPr>
                      <w:sz w:val="20"/>
                    </w:rPr>
                  </w:pPr>
                  <w:r>
                    <w:rPr>
                      <w:sz w:val="20"/>
                    </w:rPr>
                    <w:t>Beverly Greene</w:t>
                  </w:r>
                </w:p>
              </w:tc>
            </w:tr>
            <w:tr w:rsidR="00881D1D" w:rsidRPr="00240857" w14:paraId="5E8327C9" w14:textId="77777777" w:rsidTr="00453037">
              <w:trPr>
                <w:jc w:val="center"/>
              </w:trPr>
              <w:tc>
                <w:tcPr>
                  <w:tcW w:w="2736" w:type="dxa"/>
                  <w:tcBorders>
                    <w:top w:val="nil"/>
                    <w:left w:val="nil"/>
                    <w:bottom w:val="nil"/>
                    <w:right w:val="nil"/>
                  </w:tcBorders>
                </w:tcPr>
                <w:p w14:paraId="32F055E7" w14:textId="77777777" w:rsidR="00881D1D" w:rsidRPr="00240857" w:rsidRDefault="00881D1D" w:rsidP="00453037">
                  <w:pPr>
                    <w:pStyle w:val="Header"/>
                    <w:rPr>
                      <w:sz w:val="20"/>
                    </w:rPr>
                  </w:pPr>
                </w:p>
              </w:tc>
              <w:tc>
                <w:tcPr>
                  <w:tcW w:w="2736" w:type="dxa"/>
                  <w:tcBorders>
                    <w:top w:val="nil"/>
                    <w:left w:val="nil"/>
                    <w:bottom w:val="nil"/>
                    <w:right w:val="nil"/>
                  </w:tcBorders>
                </w:tcPr>
                <w:p w14:paraId="491C5203" w14:textId="77777777" w:rsidR="00881D1D" w:rsidRDefault="00881D1D" w:rsidP="00453037">
                  <w:pPr>
                    <w:pStyle w:val="Header"/>
                    <w:rPr>
                      <w:sz w:val="20"/>
                    </w:rPr>
                  </w:pPr>
                  <w:r>
                    <w:rPr>
                      <w:sz w:val="20"/>
                    </w:rPr>
                    <w:t>John Selawsky</w:t>
                  </w:r>
                </w:p>
              </w:tc>
            </w:tr>
          </w:tbl>
          <w:p w14:paraId="689A3D08" w14:textId="77777777" w:rsidR="00881D1D" w:rsidRPr="0020720F" w:rsidRDefault="00881D1D" w:rsidP="00453037">
            <w:pPr>
              <w:pStyle w:val="Header"/>
              <w:tabs>
                <w:tab w:val="left" w:pos="3954"/>
              </w:tabs>
              <w:rPr>
                <w:rFonts w:ascii="Calibri" w:hAnsi="Calibri"/>
              </w:rPr>
            </w:pPr>
          </w:p>
        </w:tc>
      </w:tr>
    </w:tbl>
    <w:p w14:paraId="1B8F5E9B" w14:textId="68E64DE0" w:rsidR="00FB0312" w:rsidRDefault="00FB0312"/>
    <w:p w14:paraId="790E4BC7" w14:textId="77777777" w:rsidR="00881D1D" w:rsidRPr="00003C2B" w:rsidRDefault="00881D1D" w:rsidP="00881D1D">
      <w:pPr>
        <w:numPr>
          <w:ilvl w:val="0"/>
          <w:numId w:val="2"/>
        </w:numPr>
        <w:autoSpaceDE w:val="0"/>
        <w:autoSpaceDN w:val="0"/>
        <w:adjustRightInd w:val="0"/>
        <w:spacing w:before="120" w:after="0" w:line="240" w:lineRule="auto"/>
        <w:rPr>
          <w:rFonts w:eastAsia="Times New Roman" w:cs="Calibri"/>
          <w:b/>
          <w:bCs/>
          <w:color w:val="000000" w:themeColor="text1"/>
        </w:rPr>
      </w:pPr>
      <w:r>
        <w:tab/>
      </w:r>
      <w:r w:rsidRPr="00003C2B">
        <w:rPr>
          <w:rFonts w:eastAsia="Times New Roman" w:cs="Calibri"/>
          <w:b/>
          <w:bCs/>
          <w:color w:val="000000" w:themeColor="text1"/>
        </w:rPr>
        <w:t>PRELIMINARY MATTERS</w:t>
      </w:r>
    </w:p>
    <w:p w14:paraId="347E1ADD" w14:textId="77777777" w:rsidR="00881D1D" w:rsidRPr="00931B47" w:rsidRDefault="00881D1D" w:rsidP="00881D1D">
      <w:pPr>
        <w:autoSpaceDE w:val="0"/>
        <w:autoSpaceDN w:val="0"/>
        <w:adjustRightInd w:val="0"/>
        <w:spacing w:before="120" w:after="120" w:line="240" w:lineRule="auto"/>
        <w:jc w:val="both"/>
        <w:rPr>
          <w:rFonts w:eastAsia="Times New Roman" w:cs="Arial-BoldMT"/>
          <w:bCs/>
          <w:i/>
          <w:color w:val="000000" w:themeColor="text1"/>
        </w:rPr>
      </w:pPr>
      <w:r w:rsidRPr="00931B47">
        <w:rPr>
          <w:rFonts w:eastAsia="Times New Roman" w:cs="Arial-BoldMT"/>
          <w:bCs/>
          <w:i/>
          <w:color w:val="000000" w:themeColor="text1"/>
        </w:rPr>
        <w:t xml:space="preserve">A copy of the agenda packet can be found at </w:t>
      </w:r>
      <w:hyperlink r:id="rId8" w:history="1">
        <w:r w:rsidRPr="00931B47">
          <w:rPr>
            <w:rFonts w:eastAsia="Times New Roman" w:cs="Arial-BoldMT"/>
            <w:bCs/>
            <w:i/>
            <w:color w:val="0000FF"/>
            <w:u w:val="single"/>
          </w:rPr>
          <w:t>http://www.berkeleypubliclibrary.org/about/board-library-trustees</w:t>
        </w:r>
      </w:hyperlink>
    </w:p>
    <w:p w14:paraId="64D956A4" w14:textId="77777777" w:rsidR="00881D1D" w:rsidRPr="00B903E9" w:rsidRDefault="00881D1D" w:rsidP="00881D1D">
      <w:pPr>
        <w:numPr>
          <w:ilvl w:val="0"/>
          <w:numId w:val="3"/>
        </w:numPr>
        <w:tabs>
          <w:tab w:val="left" w:pos="720"/>
          <w:tab w:val="left" w:pos="2520"/>
        </w:tabs>
        <w:spacing w:before="120" w:after="120" w:line="240" w:lineRule="auto"/>
        <w:ind w:left="2520" w:hanging="2160"/>
        <w:jc w:val="both"/>
        <w:rPr>
          <w:rFonts w:eastAsia="Times New Roman" w:cs="Arial-BoldMT"/>
          <w:b/>
          <w:bCs/>
          <w:color w:val="000000" w:themeColor="text1"/>
        </w:rPr>
      </w:pPr>
      <w:r w:rsidRPr="00B903E9">
        <w:rPr>
          <w:rFonts w:eastAsia="Times New Roman" w:cs="Arial-BoldMT"/>
          <w:b/>
          <w:bCs/>
          <w:color w:val="000000" w:themeColor="text1"/>
        </w:rPr>
        <w:t>Call to order:</w:t>
      </w:r>
      <w:r w:rsidRPr="00B903E9">
        <w:rPr>
          <w:rFonts w:eastAsia="Times New Roman" w:cs="Arial-BoldMT"/>
          <w:bCs/>
          <w:color w:val="000000" w:themeColor="text1"/>
        </w:rPr>
        <w:t xml:space="preserve"> </w:t>
      </w:r>
      <w:r w:rsidRPr="00B903E9">
        <w:rPr>
          <w:rFonts w:eastAsia="Times New Roman" w:cs="Arial-BoldMT"/>
          <w:bCs/>
          <w:color w:val="000000" w:themeColor="text1"/>
        </w:rPr>
        <w:tab/>
      </w:r>
      <w:r>
        <w:rPr>
          <w:rFonts w:eastAsia="Times New Roman" w:cs="Arial-BoldMT"/>
          <w:bCs/>
          <w:color w:val="000000" w:themeColor="text1"/>
        </w:rPr>
        <w:t>6:31</w:t>
      </w:r>
      <w:r w:rsidRPr="00B903E9">
        <w:rPr>
          <w:rFonts w:eastAsia="Times New Roman" w:cs="Arial-BoldMT"/>
          <w:bCs/>
          <w:color w:val="000000" w:themeColor="text1"/>
        </w:rPr>
        <w:t xml:space="preserve"> pm.</w:t>
      </w:r>
    </w:p>
    <w:p w14:paraId="00DDC0ED" w14:textId="77777777" w:rsidR="00881D1D" w:rsidRPr="00931B47" w:rsidRDefault="00881D1D" w:rsidP="00881D1D">
      <w:pPr>
        <w:tabs>
          <w:tab w:val="left" w:pos="720"/>
          <w:tab w:val="left" w:pos="2520"/>
        </w:tabs>
        <w:autoSpaceDE w:val="0"/>
        <w:autoSpaceDN w:val="0"/>
        <w:adjustRightInd w:val="0"/>
        <w:spacing w:before="120" w:after="120" w:line="240" w:lineRule="auto"/>
        <w:ind w:left="2520" w:hanging="2160"/>
        <w:rPr>
          <w:rFonts w:eastAsia="Times New Roman" w:cs="ArialMT"/>
          <w:color w:val="000000" w:themeColor="text1"/>
        </w:rPr>
      </w:pPr>
      <w:r>
        <w:rPr>
          <w:rFonts w:eastAsia="Times New Roman" w:cs="Arial-BoldMT"/>
          <w:bCs/>
          <w:color w:val="000000" w:themeColor="text1"/>
        </w:rPr>
        <w:tab/>
      </w:r>
      <w:r w:rsidRPr="00931B47">
        <w:rPr>
          <w:rFonts w:eastAsia="Times New Roman" w:cs="Arial-BoldMT"/>
          <w:bCs/>
          <w:color w:val="000000" w:themeColor="text1"/>
        </w:rPr>
        <w:t>Present:</w:t>
      </w:r>
      <w:r w:rsidRPr="00931B47">
        <w:rPr>
          <w:rFonts w:eastAsia="Times New Roman" w:cs="Arial-BoldMT"/>
          <w:bCs/>
          <w:color w:val="000000" w:themeColor="text1"/>
        </w:rPr>
        <w:tab/>
      </w:r>
      <w:r w:rsidRPr="00931B47">
        <w:rPr>
          <w:rFonts w:eastAsia="Times New Roman" w:cs="ArialMT"/>
          <w:color w:val="000000" w:themeColor="text1"/>
        </w:rPr>
        <w:t>Trustees Davenport</w:t>
      </w:r>
      <w:r>
        <w:rPr>
          <w:rFonts w:eastAsia="Times New Roman" w:cs="ArialMT"/>
          <w:color w:val="000000" w:themeColor="text1"/>
        </w:rPr>
        <w:t xml:space="preserve">, Greene, </w:t>
      </w:r>
      <w:r w:rsidRPr="00931B47">
        <w:rPr>
          <w:rFonts w:eastAsia="Times New Roman" w:cs="ArialMT"/>
          <w:color w:val="000000" w:themeColor="text1"/>
        </w:rPr>
        <w:t>Hahn</w:t>
      </w:r>
      <w:r>
        <w:rPr>
          <w:rFonts w:eastAsia="Times New Roman" w:cs="ArialMT"/>
          <w:color w:val="000000" w:themeColor="text1"/>
        </w:rPr>
        <w:t>, Roth and Selawsky.</w:t>
      </w:r>
    </w:p>
    <w:p w14:paraId="563EF46D" w14:textId="77777777" w:rsidR="00881D1D" w:rsidRPr="00931B47" w:rsidRDefault="00881D1D" w:rsidP="00881D1D">
      <w:pPr>
        <w:tabs>
          <w:tab w:val="left" w:pos="720"/>
          <w:tab w:val="left" w:pos="2520"/>
          <w:tab w:val="left" w:pos="3460"/>
        </w:tabs>
        <w:autoSpaceDE w:val="0"/>
        <w:autoSpaceDN w:val="0"/>
        <w:adjustRightInd w:val="0"/>
        <w:spacing w:before="120" w:after="120" w:line="240" w:lineRule="auto"/>
        <w:ind w:left="2520" w:hanging="2160"/>
        <w:jc w:val="both"/>
        <w:rPr>
          <w:rFonts w:eastAsia="Times New Roman" w:cs="ArialMT"/>
          <w:color w:val="000000" w:themeColor="text1"/>
        </w:rPr>
      </w:pPr>
      <w:r>
        <w:rPr>
          <w:rFonts w:eastAsia="Times New Roman" w:cs="ArialMT"/>
          <w:color w:val="000000" w:themeColor="text1"/>
        </w:rPr>
        <w:tab/>
        <w:t>Absent:</w:t>
      </w:r>
      <w:r>
        <w:rPr>
          <w:rFonts w:eastAsia="Times New Roman" w:cs="ArialMT"/>
          <w:color w:val="000000" w:themeColor="text1"/>
        </w:rPr>
        <w:tab/>
        <w:t>None</w:t>
      </w:r>
    </w:p>
    <w:p w14:paraId="4833D982" w14:textId="77777777" w:rsidR="00881D1D" w:rsidRPr="00114C27" w:rsidRDefault="00881D1D" w:rsidP="00881D1D">
      <w:pPr>
        <w:tabs>
          <w:tab w:val="left" w:pos="720"/>
          <w:tab w:val="left" w:pos="2520"/>
          <w:tab w:val="left" w:pos="3460"/>
        </w:tabs>
        <w:autoSpaceDE w:val="0"/>
        <w:autoSpaceDN w:val="0"/>
        <w:adjustRightInd w:val="0"/>
        <w:spacing w:before="120" w:after="120" w:line="240" w:lineRule="auto"/>
        <w:ind w:left="2520" w:hanging="2160"/>
        <w:jc w:val="both"/>
        <w:rPr>
          <w:rFonts w:eastAsia="Times New Roman" w:cs="Arial-BoldMT"/>
          <w:color w:val="000000" w:themeColor="text1"/>
        </w:rPr>
      </w:pPr>
      <w:r>
        <w:rPr>
          <w:rFonts w:eastAsia="Times New Roman" w:cs="ArialMT"/>
          <w:color w:val="000000" w:themeColor="text1"/>
        </w:rPr>
        <w:tab/>
      </w:r>
      <w:r w:rsidRPr="00931B47">
        <w:rPr>
          <w:rFonts w:eastAsia="Times New Roman" w:cs="ArialMT"/>
          <w:color w:val="000000" w:themeColor="text1"/>
        </w:rPr>
        <w:t>Also Present:</w:t>
      </w:r>
      <w:r w:rsidRPr="00931B47">
        <w:rPr>
          <w:rFonts w:eastAsia="Times New Roman" w:cs="ArialMT"/>
          <w:color w:val="000000" w:themeColor="text1"/>
        </w:rPr>
        <w:tab/>
      </w:r>
      <w:r>
        <w:rPr>
          <w:rFonts w:eastAsia="Times New Roman" w:cs="ArialMT"/>
          <w:color w:val="000000" w:themeColor="text1"/>
        </w:rPr>
        <w:t>Tess Mayer, Director of Library Services</w:t>
      </w:r>
      <w:r w:rsidRPr="00931B47">
        <w:rPr>
          <w:rFonts w:eastAsia="Times New Roman" w:cs="ArialMT"/>
          <w:color w:val="000000" w:themeColor="text1"/>
        </w:rPr>
        <w:t xml:space="preserve">; </w:t>
      </w:r>
      <w:r>
        <w:rPr>
          <w:rFonts w:eastAsia="Times New Roman" w:cs="ArialMT"/>
          <w:color w:val="000000" w:themeColor="text1"/>
        </w:rPr>
        <w:t xml:space="preserve">Amanda Myers, Acting Library Services Manager; Jay Dickinson, Circulation Services Manager; My Chan, Associate Human Resources Analyst; Aimee Reeder; Assoc. Management Analyst; </w:t>
      </w:r>
      <w:r w:rsidRPr="00931B47">
        <w:rPr>
          <w:rFonts w:eastAsia="Times New Roman" w:cs="ArialMT"/>
          <w:color w:val="000000" w:themeColor="text1"/>
        </w:rPr>
        <w:t>Eve Fra</w:t>
      </w:r>
      <w:r>
        <w:rPr>
          <w:rFonts w:eastAsia="Times New Roman" w:cs="ArialMT"/>
          <w:color w:val="000000" w:themeColor="text1"/>
        </w:rPr>
        <w:t xml:space="preserve">nklin, Administrative Secretary, Nneka Gallaread, </w:t>
      </w:r>
      <w:r w:rsidRPr="00FF0DAE">
        <w:rPr>
          <w:rFonts w:eastAsia="Times New Roman" w:cs="Arial-BoldMT"/>
          <w:color w:val="000000" w:themeColor="text1"/>
        </w:rPr>
        <w:t>Administrative and Fiscal Services Manager</w:t>
      </w:r>
      <w:r>
        <w:rPr>
          <w:rFonts w:eastAsia="Times New Roman" w:cs="Arial-BoldMT"/>
          <w:color w:val="000000" w:themeColor="text1"/>
        </w:rPr>
        <w:t>.</w:t>
      </w:r>
    </w:p>
    <w:p w14:paraId="082C225A" w14:textId="77777777" w:rsidR="00881D1D" w:rsidRPr="00EB5BA5" w:rsidRDefault="00881D1D" w:rsidP="00881D1D">
      <w:pPr>
        <w:numPr>
          <w:ilvl w:val="0"/>
          <w:numId w:val="3"/>
        </w:numPr>
        <w:tabs>
          <w:tab w:val="left" w:pos="720"/>
          <w:tab w:val="left" w:pos="2520"/>
        </w:tabs>
        <w:spacing w:before="120" w:after="120" w:line="240" w:lineRule="auto"/>
        <w:ind w:left="2520" w:hanging="2160"/>
        <w:jc w:val="both"/>
        <w:rPr>
          <w:rFonts w:eastAsia="Times New Roman" w:cs="Arial-BoldMT"/>
          <w:b/>
          <w:bCs/>
          <w:color w:val="000000" w:themeColor="text1"/>
        </w:rPr>
      </w:pPr>
      <w:r w:rsidRPr="00B903E9">
        <w:rPr>
          <w:rFonts w:eastAsia="Times New Roman" w:cs="Arial-BoldMT"/>
          <w:b/>
          <w:bCs/>
          <w:color w:val="000000" w:themeColor="text1"/>
        </w:rPr>
        <w:t>Public Comments:</w:t>
      </w:r>
      <w:r w:rsidRPr="00B903E9">
        <w:rPr>
          <w:rFonts w:eastAsia="Times New Roman" w:cs="Arial-BoldMT"/>
          <w:b/>
          <w:bCs/>
          <w:color w:val="000000" w:themeColor="text1"/>
        </w:rPr>
        <w:tab/>
      </w:r>
      <w:r>
        <w:rPr>
          <w:rFonts w:eastAsia="Times New Roman" w:cs="Arial-BoldMT"/>
          <w:bCs/>
          <w:color w:val="000000" w:themeColor="text1"/>
          <w:u w:val="single"/>
        </w:rPr>
        <w:t>_0_</w:t>
      </w:r>
      <w:r w:rsidRPr="00B903E9">
        <w:rPr>
          <w:rFonts w:eastAsia="Times New Roman" w:cs="Arial-BoldMT"/>
          <w:bCs/>
          <w:color w:val="000000" w:themeColor="text1"/>
        </w:rPr>
        <w:t xml:space="preserve"> speakers.</w:t>
      </w:r>
    </w:p>
    <w:p w14:paraId="202E8D2C" w14:textId="77777777" w:rsidR="00881D1D" w:rsidRPr="00931B47" w:rsidRDefault="00881D1D" w:rsidP="00881D1D">
      <w:pPr>
        <w:numPr>
          <w:ilvl w:val="0"/>
          <w:numId w:val="3"/>
        </w:numPr>
        <w:tabs>
          <w:tab w:val="left" w:pos="720"/>
        </w:tabs>
        <w:spacing w:before="120" w:after="120" w:line="240" w:lineRule="auto"/>
        <w:contextualSpacing/>
        <w:jc w:val="both"/>
        <w:rPr>
          <w:rFonts w:eastAsia="Times New Roman" w:cs="Arial-BoldMT"/>
          <w:b/>
          <w:bCs/>
          <w:color w:val="000000" w:themeColor="text1"/>
        </w:rPr>
      </w:pPr>
      <w:r w:rsidRPr="00931B47">
        <w:rPr>
          <w:rFonts w:eastAsia="Times New Roman" w:cs="Arial-BoldMT"/>
          <w:b/>
          <w:bCs/>
          <w:color w:val="000000" w:themeColor="text1"/>
        </w:rPr>
        <w:t>Comments from Library Unions:</w:t>
      </w:r>
    </w:p>
    <w:p w14:paraId="34EA867C" w14:textId="77777777" w:rsidR="00881D1D" w:rsidRPr="00B903E9" w:rsidRDefault="00881D1D" w:rsidP="00881D1D">
      <w:pPr>
        <w:numPr>
          <w:ilvl w:val="0"/>
          <w:numId w:val="4"/>
        </w:numPr>
        <w:tabs>
          <w:tab w:val="left" w:pos="720"/>
        </w:tabs>
        <w:spacing w:after="0" w:line="240" w:lineRule="auto"/>
        <w:contextualSpacing/>
        <w:rPr>
          <w:rFonts w:eastAsia="Times New Roman" w:cs="Arial-BoldMT"/>
          <w:bCs/>
          <w:color w:val="000000" w:themeColor="text1"/>
        </w:rPr>
      </w:pPr>
      <w:r w:rsidRPr="00B903E9">
        <w:rPr>
          <w:rFonts w:eastAsia="Times New Roman" w:cs="Arial-BoldMT"/>
          <w:bCs/>
          <w:color w:val="000000" w:themeColor="text1"/>
        </w:rPr>
        <w:t xml:space="preserve">SEIU, LOCAL 1021 (Maintenance and Clerical Units) – </w:t>
      </w:r>
      <w:r>
        <w:rPr>
          <w:rFonts w:eastAsia="Times New Roman" w:cs="Arial-BoldMT"/>
          <w:bCs/>
          <w:color w:val="000000" w:themeColor="text1"/>
        </w:rPr>
        <w:t>___</w:t>
      </w:r>
      <w:r w:rsidRPr="00B903E9">
        <w:rPr>
          <w:rFonts w:eastAsia="Times New Roman" w:cs="Arial-BoldMT"/>
          <w:bCs/>
          <w:color w:val="000000" w:themeColor="text1"/>
        </w:rPr>
        <w:t xml:space="preserve"> speakers</w:t>
      </w:r>
    </w:p>
    <w:p w14:paraId="2436110D" w14:textId="77777777" w:rsidR="00881D1D" w:rsidRPr="00B903E9" w:rsidRDefault="00881D1D" w:rsidP="00881D1D">
      <w:pPr>
        <w:numPr>
          <w:ilvl w:val="0"/>
          <w:numId w:val="4"/>
        </w:numPr>
        <w:tabs>
          <w:tab w:val="left" w:pos="720"/>
        </w:tabs>
        <w:spacing w:after="0" w:line="240" w:lineRule="auto"/>
        <w:contextualSpacing/>
        <w:rPr>
          <w:rFonts w:eastAsia="Times New Roman" w:cs="Arial-BoldMT"/>
          <w:bCs/>
          <w:color w:val="000000" w:themeColor="text1"/>
        </w:rPr>
      </w:pPr>
      <w:r w:rsidRPr="00B903E9">
        <w:rPr>
          <w:rFonts w:eastAsia="Times New Roman" w:cs="Arial-BoldMT"/>
          <w:bCs/>
          <w:color w:val="000000" w:themeColor="text1"/>
        </w:rPr>
        <w:t>SEIU, LOCAL 1021 (Commun</w:t>
      </w:r>
      <w:r>
        <w:rPr>
          <w:rFonts w:eastAsia="Times New Roman" w:cs="Arial-BoldMT"/>
          <w:bCs/>
          <w:color w:val="000000" w:themeColor="text1"/>
        </w:rPr>
        <w:t>ity Services and PTRLA Units) –</w:t>
      </w:r>
      <w:r w:rsidRPr="00B903E9">
        <w:rPr>
          <w:rFonts w:eastAsia="Times New Roman" w:cs="Arial-BoldMT"/>
          <w:bCs/>
          <w:color w:val="000000" w:themeColor="text1"/>
        </w:rPr>
        <w:t xml:space="preserve"> </w:t>
      </w:r>
      <w:r>
        <w:rPr>
          <w:rFonts w:eastAsia="Times New Roman" w:cs="Arial-BoldMT"/>
          <w:bCs/>
          <w:color w:val="000000" w:themeColor="text1"/>
        </w:rPr>
        <w:t>_</w:t>
      </w:r>
      <w:r w:rsidRPr="00114C27">
        <w:rPr>
          <w:rFonts w:eastAsia="Times New Roman" w:cs="Arial-BoldMT"/>
          <w:bCs/>
          <w:color w:val="000000" w:themeColor="text1"/>
          <w:u w:val="single"/>
        </w:rPr>
        <w:t>1</w:t>
      </w:r>
      <w:r>
        <w:rPr>
          <w:rFonts w:eastAsia="Times New Roman" w:cs="Arial-BoldMT"/>
          <w:bCs/>
          <w:color w:val="000000" w:themeColor="text1"/>
          <w:u w:val="single"/>
        </w:rPr>
        <w:t>_</w:t>
      </w:r>
      <w:r w:rsidRPr="00B903E9">
        <w:rPr>
          <w:rFonts w:eastAsia="Times New Roman" w:cs="Arial-BoldMT"/>
          <w:bCs/>
          <w:color w:val="000000" w:themeColor="text1"/>
        </w:rPr>
        <w:t xml:space="preserve"> speakers</w:t>
      </w:r>
    </w:p>
    <w:p w14:paraId="4938D692" w14:textId="77777777" w:rsidR="00881D1D" w:rsidRPr="00B903E9" w:rsidRDefault="00881D1D" w:rsidP="00881D1D">
      <w:pPr>
        <w:numPr>
          <w:ilvl w:val="0"/>
          <w:numId w:val="4"/>
        </w:numPr>
        <w:tabs>
          <w:tab w:val="left" w:pos="720"/>
        </w:tabs>
        <w:spacing w:after="0" w:line="240" w:lineRule="auto"/>
        <w:rPr>
          <w:rFonts w:eastAsia="Times New Roman" w:cs="Calibri"/>
          <w:bCs/>
          <w:color w:val="000000" w:themeColor="text1"/>
        </w:rPr>
      </w:pPr>
      <w:r w:rsidRPr="00B903E9">
        <w:rPr>
          <w:rFonts w:eastAsia="Times New Roman" w:cs="Arial-BoldMT"/>
          <w:bCs/>
          <w:color w:val="000000" w:themeColor="text1"/>
        </w:rPr>
        <w:t xml:space="preserve">Public Employees </w:t>
      </w:r>
      <w:r w:rsidRPr="00B903E9">
        <w:rPr>
          <w:rFonts w:eastAsia="Times New Roman" w:cs="Calibri"/>
          <w:bCs/>
          <w:color w:val="000000" w:themeColor="text1"/>
        </w:rPr>
        <w:t xml:space="preserve">Union, LOCAL 1 – </w:t>
      </w:r>
      <w:r>
        <w:rPr>
          <w:rFonts w:eastAsia="Times New Roman" w:cs="Calibri"/>
          <w:bCs/>
          <w:color w:val="000000" w:themeColor="text1"/>
        </w:rPr>
        <w:t>_</w:t>
      </w:r>
      <w:r>
        <w:rPr>
          <w:rFonts w:eastAsia="Times New Roman" w:cs="Calibri"/>
          <w:bCs/>
          <w:color w:val="000000" w:themeColor="text1"/>
          <w:u w:val="single"/>
        </w:rPr>
        <w:t>_</w:t>
      </w:r>
      <w:r>
        <w:rPr>
          <w:rFonts w:eastAsia="Times New Roman" w:cs="Calibri"/>
          <w:bCs/>
          <w:color w:val="000000" w:themeColor="text1"/>
        </w:rPr>
        <w:t>_</w:t>
      </w:r>
      <w:r w:rsidRPr="00B903E9">
        <w:rPr>
          <w:rFonts w:eastAsia="Times New Roman" w:cs="Calibri"/>
          <w:bCs/>
          <w:color w:val="000000" w:themeColor="text1"/>
        </w:rPr>
        <w:t xml:space="preserve"> speakers</w:t>
      </w:r>
    </w:p>
    <w:p w14:paraId="248C7762" w14:textId="77777777" w:rsidR="00881D1D" w:rsidRPr="00EF1748" w:rsidRDefault="00881D1D" w:rsidP="00881D1D">
      <w:pPr>
        <w:numPr>
          <w:ilvl w:val="0"/>
          <w:numId w:val="3"/>
        </w:numPr>
        <w:tabs>
          <w:tab w:val="left" w:pos="720"/>
        </w:tabs>
        <w:spacing w:before="120" w:after="0" w:line="240" w:lineRule="auto"/>
        <w:jc w:val="both"/>
        <w:rPr>
          <w:rFonts w:eastAsia="Times New Roman" w:cs="Calibri"/>
          <w:b/>
          <w:bCs/>
          <w:color w:val="000000" w:themeColor="text1"/>
        </w:rPr>
      </w:pPr>
      <w:r w:rsidRPr="00931B47">
        <w:rPr>
          <w:rFonts w:eastAsia="Times New Roman" w:cs="Calibri"/>
          <w:b/>
          <w:bCs/>
          <w:color w:val="000000" w:themeColor="text1"/>
        </w:rPr>
        <w:t>Commen</w:t>
      </w:r>
      <w:r>
        <w:rPr>
          <w:rFonts w:eastAsia="Times New Roman" w:cs="Calibri"/>
          <w:b/>
          <w:bCs/>
          <w:color w:val="000000" w:themeColor="text1"/>
        </w:rPr>
        <w:t>ts from Board of Library Trustee</w:t>
      </w:r>
      <w:r w:rsidRPr="00931B47">
        <w:rPr>
          <w:rFonts w:eastAsia="Times New Roman" w:cs="Calibri"/>
          <w:b/>
          <w:bCs/>
          <w:color w:val="000000" w:themeColor="text1"/>
        </w:rPr>
        <w:t>s</w:t>
      </w:r>
      <w:r>
        <w:rPr>
          <w:rFonts w:eastAsia="Times New Roman" w:cs="Calibri"/>
          <w:color w:val="000000" w:themeColor="text1"/>
        </w:rPr>
        <w:t xml:space="preserve"> </w:t>
      </w:r>
    </w:p>
    <w:p w14:paraId="3BCCA3FF" w14:textId="77777777" w:rsidR="00881D1D" w:rsidRDefault="00881D1D" w:rsidP="00881D1D">
      <w:pPr>
        <w:numPr>
          <w:ilvl w:val="1"/>
          <w:numId w:val="3"/>
        </w:numPr>
        <w:tabs>
          <w:tab w:val="left" w:pos="1080"/>
        </w:tabs>
        <w:spacing w:before="120" w:after="0" w:line="240" w:lineRule="auto"/>
        <w:ind w:left="1080"/>
        <w:jc w:val="both"/>
        <w:rPr>
          <w:rFonts w:eastAsia="Times New Roman"/>
        </w:rPr>
      </w:pPr>
      <w:r w:rsidRPr="00265198">
        <w:rPr>
          <w:rFonts w:eastAsia="Times New Roman" w:cs="Calibri"/>
          <w:b/>
          <w:bCs/>
          <w:color w:val="000000" w:themeColor="text1"/>
        </w:rPr>
        <w:t xml:space="preserve">Trustee </w:t>
      </w:r>
      <w:r>
        <w:rPr>
          <w:rFonts w:eastAsia="Times New Roman" w:cs="Calibri"/>
          <w:b/>
          <w:bCs/>
          <w:color w:val="000000" w:themeColor="text1"/>
        </w:rPr>
        <w:t xml:space="preserve">Hahn – </w:t>
      </w:r>
      <w:r>
        <w:rPr>
          <w:rFonts w:eastAsia="Times New Roman" w:cs="Calibri"/>
          <w:color w:val="000000" w:themeColor="text1"/>
        </w:rPr>
        <w:t>W</w:t>
      </w:r>
      <w:r w:rsidRPr="00E67084">
        <w:rPr>
          <w:rFonts w:eastAsia="Times New Roman" w:cs="Calibri"/>
          <w:color w:val="000000" w:themeColor="text1"/>
        </w:rPr>
        <w:t>e hear the amount of stress that all of our library employees have been under.</w:t>
      </w:r>
      <w:r>
        <w:rPr>
          <w:rFonts w:eastAsia="Times New Roman" w:cs="Calibri"/>
          <w:color w:val="000000" w:themeColor="text1"/>
        </w:rPr>
        <w:t xml:space="preserve"> W</w:t>
      </w:r>
      <w:r w:rsidRPr="00E67084">
        <w:rPr>
          <w:rFonts w:eastAsia="Times New Roman" w:cs="Calibri"/>
          <w:color w:val="000000" w:themeColor="text1"/>
        </w:rPr>
        <w:t xml:space="preserve">e have similar issues throughout the city organization </w:t>
      </w:r>
      <w:r>
        <w:rPr>
          <w:rFonts w:eastAsia="Times New Roman" w:cs="Calibri"/>
          <w:color w:val="000000" w:themeColor="text1"/>
        </w:rPr>
        <w:t>a</w:t>
      </w:r>
      <w:r w:rsidRPr="00E67084">
        <w:rPr>
          <w:rFonts w:eastAsia="Times New Roman" w:cs="Calibri"/>
          <w:color w:val="000000" w:themeColor="text1"/>
        </w:rPr>
        <w:t>nd there are also challenges in our personnel department at the city.</w:t>
      </w:r>
      <w:r>
        <w:rPr>
          <w:rFonts w:eastAsia="Times New Roman" w:cs="Calibri"/>
          <w:color w:val="000000" w:themeColor="text1"/>
        </w:rPr>
        <w:t xml:space="preserve"> </w:t>
      </w:r>
      <w:r w:rsidRPr="00855210">
        <w:rPr>
          <w:rFonts w:eastAsia="Times New Roman" w:cs="Calibri"/>
          <w:color w:val="000000" w:themeColor="text1"/>
        </w:rPr>
        <w:t>I just want to acknowledge that I think it's been really difficult.</w:t>
      </w:r>
      <w:r>
        <w:rPr>
          <w:rFonts w:eastAsia="Times New Roman" w:cs="Calibri"/>
          <w:color w:val="000000" w:themeColor="text1"/>
        </w:rPr>
        <w:t xml:space="preserve"> </w:t>
      </w:r>
      <w:r w:rsidRPr="00E67084">
        <w:rPr>
          <w:rFonts w:eastAsia="Times New Roman" w:cs="Calibri"/>
          <w:color w:val="000000" w:themeColor="text1"/>
        </w:rPr>
        <w:t xml:space="preserve"> I like the idea of getting a monthly staffing update.</w:t>
      </w:r>
      <w:r>
        <w:rPr>
          <w:rFonts w:eastAsia="Times New Roman" w:cs="Calibri"/>
          <w:color w:val="000000" w:themeColor="text1"/>
        </w:rPr>
        <w:t xml:space="preserve"> I</w:t>
      </w:r>
      <w:r w:rsidRPr="00E67084">
        <w:rPr>
          <w:rFonts w:eastAsia="Times New Roman" w:cs="Calibri"/>
          <w:color w:val="000000" w:themeColor="text1"/>
        </w:rPr>
        <w:t xml:space="preserve"> want to extend </w:t>
      </w:r>
      <w:r>
        <w:rPr>
          <w:rFonts w:eastAsia="Times New Roman" w:cs="Calibri"/>
          <w:color w:val="000000" w:themeColor="text1"/>
        </w:rPr>
        <w:t>an</w:t>
      </w:r>
      <w:r w:rsidRPr="00E67084">
        <w:rPr>
          <w:rFonts w:eastAsia="Times New Roman" w:cs="Calibri"/>
          <w:color w:val="000000" w:themeColor="text1"/>
        </w:rPr>
        <w:t xml:space="preserve"> invitation</w:t>
      </w:r>
      <w:r>
        <w:rPr>
          <w:rFonts w:eastAsia="Times New Roman" w:cs="Calibri"/>
          <w:color w:val="000000" w:themeColor="text1"/>
        </w:rPr>
        <w:t xml:space="preserve"> that </w:t>
      </w:r>
      <w:r w:rsidRPr="00E67084">
        <w:rPr>
          <w:rFonts w:eastAsia="Times New Roman" w:cs="Calibri"/>
          <w:color w:val="000000" w:themeColor="text1"/>
        </w:rPr>
        <w:t>I would be very happy to hear from library workers.</w:t>
      </w:r>
    </w:p>
    <w:p w14:paraId="34BC4CB9" w14:textId="77777777" w:rsidR="00881D1D" w:rsidRDefault="00881D1D" w:rsidP="00881D1D">
      <w:pPr>
        <w:numPr>
          <w:ilvl w:val="1"/>
          <w:numId w:val="3"/>
        </w:numPr>
        <w:tabs>
          <w:tab w:val="left" w:pos="1080"/>
        </w:tabs>
        <w:spacing w:before="120" w:after="0" w:line="240" w:lineRule="auto"/>
        <w:ind w:left="1080"/>
        <w:jc w:val="both"/>
        <w:rPr>
          <w:rFonts w:eastAsia="Times New Roman"/>
        </w:rPr>
      </w:pPr>
      <w:r w:rsidRPr="005121A2">
        <w:rPr>
          <w:rFonts w:eastAsia="Times New Roman" w:cs="Calibri"/>
          <w:b/>
          <w:bCs/>
          <w:color w:val="000000" w:themeColor="text1"/>
        </w:rPr>
        <w:t xml:space="preserve">Trustee Selawsky – </w:t>
      </w:r>
      <w:r w:rsidRPr="005121A2">
        <w:rPr>
          <w:rFonts w:eastAsia="Times New Roman" w:cs="Calibri"/>
          <w:color w:val="000000" w:themeColor="text1"/>
        </w:rPr>
        <w:t>I want to express my own solidarity with the people of Ukraine, and I hope they get out of this.  I think our staff is under stress, is under a lot of uncertainty, and certainly overworked because of unfilled positions. I want to applaud Director Mayer's decision to continue with the mass policy. How do we know if somebody's vaccinated or not? Are we going to take staff time to determine that? I readily acknowledge the burden on staff who are on the floor staff who are working.  I would say bi-monthly staffing updates to the trustees makes a lot of sense at this point, and please, Andrea, if there's anything you think I can do or</w:t>
      </w:r>
    </w:p>
    <w:p w14:paraId="36D81BF1" w14:textId="77777777" w:rsidR="00881D1D" w:rsidRDefault="00881D1D" w:rsidP="00881D1D">
      <w:pPr>
        <w:numPr>
          <w:ilvl w:val="1"/>
          <w:numId w:val="3"/>
        </w:numPr>
        <w:tabs>
          <w:tab w:val="left" w:pos="1080"/>
        </w:tabs>
        <w:spacing w:before="120" w:after="0" w:line="240" w:lineRule="auto"/>
        <w:ind w:left="1080"/>
        <w:jc w:val="both"/>
        <w:rPr>
          <w:rFonts w:eastAsia="Times New Roman" w:cs="Calibri"/>
          <w:color w:val="000000" w:themeColor="text1"/>
        </w:rPr>
      </w:pPr>
      <w:r w:rsidRPr="005121A2">
        <w:rPr>
          <w:rFonts w:eastAsia="Times New Roman" w:cs="Calibri"/>
          <w:b/>
          <w:bCs/>
          <w:color w:val="000000" w:themeColor="text1"/>
        </w:rPr>
        <w:t>Trustee Davenport –</w:t>
      </w:r>
      <w:r>
        <w:rPr>
          <w:rFonts w:eastAsia="Times New Roman" w:cs="Calibri"/>
          <w:color w:val="000000" w:themeColor="text1"/>
        </w:rPr>
        <w:t xml:space="preserve"> </w:t>
      </w:r>
      <w:r w:rsidRPr="005121A2">
        <w:rPr>
          <w:rFonts w:eastAsia="Times New Roman" w:cs="Calibri"/>
          <w:color w:val="000000" w:themeColor="text1"/>
        </w:rPr>
        <w:t xml:space="preserve">I think that we've all been concerned about staff resiliency, and how much staff are working, and how they got called back on the line way sooner than many city departments. </w:t>
      </w:r>
      <w:r>
        <w:rPr>
          <w:rFonts w:eastAsia="Times New Roman" w:cs="Calibri"/>
          <w:color w:val="000000" w:themeColor="text1"/>
        </w:rPr>
        <w:t>W</w:t>
      </w:r>
      <w:r w:rsidRPr="005121A2">
        <w:rPr>
          <w:rFonts w:eastAsia="Times New Roman" w:cs="Calibri"/>
          <w:color w:val="000000" w:themeColor="text1"/>
        </w:rPr>
        <w:t>e, as a board, recognize how very hard the staff has worked, and how they've tried in every way to make sure that every site has enough folks to maintain</w:t>
      </w:r>
      <w:r>
        <w:rPr>
          <w:rFonts w:eastAsia="Times New Roman" w:cs="Calibri"/>
          <w:color w:val="000000" w:themeColor="text1"/>
        </w:rPr>
        <w:t xml:space="preserve"> </w:t>
      </w:r>
      <w:r w:rsidRPr="005121A2">
        <w:rPr>
          <w:rFonts w:eastAsia="Times New Roman" w:cs="Calibri"/>
          <w:color w:val="000000" w:themeColor="text1"/>
        </w:rPr>
        <w:t>minimal staffing in these times, and a bunch of things were stacked against us.</w:t>
      </w:r>
      <w:r>
        <w:rPr>
          <w:rFonts w:eastAsia="Times New Roman" w:cs="Calibri"/>
          <w:color w:val="000000" w:themeColor="text1"/>
        </w:rPr>
        <w:t xml:space="preserve"> But </w:t>
      </w:r>
      <w:r w:rsidRPr="004F7452">
        <w:rPr>
          <w:rFonts w:eastAsia="Times New Roman" w:cs="Calibri"/>
          <w:color w:val="000000" w:themeColor="text1"/>
        </w:rPr>
        <w:t>we're seeing a light at the end of the tunnel.</w:t>
      </w:r>
      <w:r>
        <w:rPr>
          <w:rFonts w:eastAsia="Times New Roman" w:cs="Calibri"/>
          <w:color w:val="000000" w:themeColor="text1"/>
        </w:rPr>
        <w:t xml:space="preserve"> </w:t>
      </w:r>
      <w:r w:rsidRPr="004F7452">
        <w:rPr>
          <w:rFonts w:eastAsia="Times New Roman" w:cs="Calibri"/>
          <w:color w:val="000000" w:themeColor="text1"/>
        </w:rPr>
        <w:t>The librarian interviews are coming we know they're a good group of people.</w:t>
      </w:r>
      <w:r>
        <w:rPr>
          <w:rFonts w:eastAsia="Times New Roman" w:cs="Calibri"/>
          <w:color w:val="000000" w:themeColor="text1"/>
        </w:rPr>
        <w:t xml:space="preserve"> </w:t>
      </w:r>
      <w:r w:rsidRPr="005E0D00">
        <w:rPr>
          <w:rFonts w:eastAsia="Times New Roman" w:cs="Calibri"/>
          <w:color w:val="000000" w:themeColor="text1"/>
        </w:rPr>
        <w:t xml:space="preserve">I got to go to both the Kurt Waller and the Village </w:t>
      </w:r>
      <w:r w:rsidRPr="005E0D00">
        <w:rPr>
          <w:rFonts w:eastAsia="Times New Roman" w:cs="Calibri"/>
          <w:color w:val="000000" w:themeColor="text1"/>
        </w:rPr>
        <w:lastRenderedPageBreak/>
        <w:t>Rhythms Drumming programs at South and at North and I was taken by both. I really want to thank the library for having such terrific programming.</w:t>
      </w:r>
    </w:p>
    <w:p w14:paraId="1BB4B203" w14:textId="081FD308" w:rsidR="00881D1D" w:rsidRDefault="00881D1D" w:rsidP="00881D1D">
      <w:pPr>
        <w:numPr>
          <w:ilvl w:val="1"/>
          <w:numId w:val="3"/>
        </w:numPr>
        <w:tabs>
          <w:tab w:val="left" w:pos="1080"/>
        </w:tabs>
        <w:spacing w:before="120" w:after="0" w:line="240" w:lineRule="auto"/>
        <w:ind w:left="1080"/>
        <w:jc w:val="both"/>
        <w:rPr>
          <w:rFonts w:eastAsia="Times New Roman" w:cs="Calibri"/>
          <w:color w:val="000000" w:themeColor="text1"/>
        </w:rPr>
      </w:pPr>
      <w:r w:rsidRPr="005E0D00">
        <w:rPr>
          <w:rFonts w:eastAsia="Times New Roman" w:cs="Calibri"/>
          <w:b/>
          <w:bCs/>
          <w:color w:val="000000" w:themeColor="text1"/>
        </w:rPr>
        <w:t>Trustee Greene –</w:t>
      </w:r>
      <w:r>
        <w:rPr>
          <w:rFonts w:eastAsia="Times New Roman" w:cs="Calibri"/>
          <w:color w:val="000000" w:themeColor="text1"/>
        </w:rPr>
        <w:t xml:space="preserve"> </w:t>
      </w:r>
      <w:r w:rsidRPr="005E0D00">
        <w:rPr>
          <w:rFonts w:eastAsia="Times New Roman" w:cs="Calibri"/>
          <w:color w:val="000000" w:themeColor="text1"/>
        </w:rPr>
        <w:t>I want to echo some of these comments here</w:t>
      </w:r>
      <w:r>
        <w:rPr>
          <w:rFonts w:eastAsia="Times New Roman" w:cs="Calibri"/>
          <w:color w:val="000000" w:themeColor="text1"/>
        </w:rPr>
        <w:t xml:space="preserve">. Thank you </w:t>
      </w:r>
      <w:r w:rsidRPr="005E0D00">
        <w:rPr>
          <w:rFonts w:eastAsia="Times New Roman" w:cs="Calibri"/>
          <w:color w:val="000000" w:themeColor="text1"/>
        </w:rPr>
        <w:t>Andrea</w:t>
      </w:r>
      <w:r>
        <w:rPr>
          <w:rFonts w:eastAsia="Times New Roman" w:cs="Calibri"/>
          <w:color w:val="000000" w:themeColor="text1"/>
        </w:rPr>
        <w:t xml:space="preserve"> </w:t>
      </w:r>
      <w:r w:rsidRPr="00775F96">
        <w:rPr>
          <w:rFonts w:eastAsia="Times New Roman" w:cs="Calibri"/>
          <w:color w:val="000000" w:themeColor="text1"/>
        </w:rPr>
        <w:t>for bringing that information forward, and for sharing it with us here at the at the meeting.</w:t>
      </w:r>
      <w:r>
        <w:rPr>
          <w:rFonts w:eastAsia="Times New Roman" w:cs="Calibri"/>
          <w:color w:val="000000" w:themeColor="text1"/>
        </w:rPr>
        <w:t xml:space="preserve"> </w:t>
      </w:r>
      <w:r w:rsidRPr="006B5118">
        <w:rPr>
          <w:rFonts w:eastAsia="Times New Roman" w:cs="Calibri"/>
          <w:color w:val="000000" w:themeColor="text1"/>
        </w:rPr>
        <w:t xml:space="preserve">I want to thank the library for the diverse programs that it's put on during the month of February for </w:t>
      </w:r>
      <w:r>
        <w:rPr>
          <w:rFonts w:eastAsia="Times New Roman" w:cs="Calibri"/>
          <w:color w:val="000000" w:themeColor="text1"/>
        </w:rPr>
        <w:t>B</w:t>
      </w:r>
      <w:r w:rsidRPr="006B5118">
        <w:rPr>
          <w:rFonts w:eastAsia="Times New Roman" w:cs="Calibri"/>
          <w:color w:val="000000" w:themeColor="text1"/>
        </w:rPr>
        <w:t xml:space="preserve">lack </w:t>
      </w:r>
      <w:r>
        <w:rPr>
          <w:rFonts w:eastAsia="Times New Roman" w:cs="Calibri"/>
          <w:color w:val="000000" w:themeColor="text1"/>
        </w:rPr>
        <w:t>H</w:t>
      </w:r>
      <w:r w:rsidRPr="006B5118">
        <w:rPr>
          <w:rFonts w:eastAsia="Times New Roman" w:cs="Calibri"/>
          <w:color w:val="000000" w:themeColor="text1"/>
        </w:rPr>
        <w:t>istory month, and also for Chinese New Year.</w:t>
      </w:r>
    </w:p>
    <w:p w14:paraId="7E1DDF2C" w14:textId="6EE71639" w:rsidR="00881D1D" w:rsidRPr="006B5118" w:rsidRDefault="00881D1D" w:rsidP="00881D1D">
      <w:pPr>
        <w:numPr>
          <w:ilvl w:val="1"/>
          <w:numId w:val="3"/>
        </w:numPr>
        <w:tabs>
          <w:tab w:val="left" w:pos="1080"/>
        </w:tabs>
        <w:spacing w:before="120" w:after="0" w:line="240" w:lineRule="auto"/>
        <w:ind w:left="1080"/>
        <w:jc w:val="both"/>
        <w:rPr>
          <w:rFonts w:eastAsia="Times New Roman" w:cs="Calibri"/>
          <w:color w:val="000000" w:themeColor="text1"/>
        </w:rPr>
      </w:pPr>
      <w:r w:rsidRPr="006B5118">
        <w:rPr>
          <w:rFonts w:eastAsia="Times New Roman" w:cs="Calibri"/>
          <w:b/>
          <w:bCs/>
          <w:color w:val="000000" w:themeColor="text1"/>
        </w:rPr>
        <w:t xml:space="preserve">Trustee Roth – </w:t>
      </w:r>
      <w:r w:rsidRPr="006B5118">
        <w:rPr>
          <w:rFonts w:eastAsia="Times New Roman"/>
        </w:rPr>
        <w:t xml:space="preserve">We do know that people are under stress and working hard and it </w:t>
      </w:r>
      <w:r w:rsidRPr="006B5118">
        <w:rPr>
          <w:rFonts w:eastAsia="Times New Roman" w:cs="Calibri"/>
          <w:color w:val="000000" w:themeColor="text1"/>
        </w:rPr>
        <w:t xml:space="preserve">is tough.  I can barely </w:t>
      </w:r>
      <w:r w:rsidR="00AC2AD7">
        <w:rPr>
          <w:rFonts w:eastAsia="Times New Roman" w:cs="Calibri"/>
          <w:color w:val="000000" w:themeColor="text1"/>
        </w:rPr>
        <w:t>l</w:t>
      </w:r>
      <w:r w:rsidRPr="006B5118">
        <w:rPr>
          <w:rFonts w:eastAsia="Times New Roman" w:cs="Calibri"/>
          <w:color w:val="000000" w:themeColor="text1"/>
        </w:rPr>
        <w:t>isten to the news anymore; it's Ukraine. it's COVID, it's climate change</w:t>
      </w:r>
      <w:r w:rsidR="00AC2AD7">
        <w:rPr>
          <w:rFonts w:eastAsia="Times New Roman" w:cs="Calibri"/>
          <w:color w:val="000000" w:themeColor="text1"/>
        </w:rPr>
        <w:t>,</w:t>
      </w:r>
      <w:r w:rsidRPr="006B5118">
        <w:rPr>
          <w:rFonts w:eastAsia="Times New Roman" w:cs="Calibri"/>
          <w:color w:val="000000" w:themeColor="text1"/>
        </w:rPr>
        <w:t xml:space="preserve"> it's the wild fires It</w:t>
      </w:r>
      <w:r w:rsidR="00AC2AD7">
        <w:rPr>
          <w:rFonts w:eastAsia="Times New Roman" w:cs="Calibri"/>
          <w:color w:val="000000" w:themeColor="text1"/>
        </w:rPr>
        <w:t>;</w:t>
      </w:r>
      <w:r w:rsidRPr="006B5118">
        <w:rPr>
          <w:rFonts w:eastAsia="Times New Roman" w:cs="Calibri"/>
          <w:color w:val="000000" w:themeColor="text1"/>
        </w:rPr>
        <w:t xml:space="preserve"> is hard for everybody. I'm not dismissing Andreas comments at all, I think they're totally valid and it's something we really need to work on, and I think having a more frequent staff update is an excellent idea and a first step towards making that happen.</w:t>
      </w:r>
    </w:p>
    <w:p w14:paraId="5B07A321" w14:textId="77777777" w:rsidR="00881D1D" w:rsidRPr="00C70619" w:rsidRDefault="00881D1D" w:rsidP="00881D1D">
      <w:pPr>
        <w:numPr>
          <w:ilvl w:val="0"/>
          <w:numId w:val="2"/>
        </w:numPr>
        <w:autoSpaceDE w:val="0"/>
        <w:autoSpaceDN w:val="0"/>
        <w:adjustRightInd w:val="0"/>
        <w:spacing w:before="120" w:after="0" w:line="240" w:lineRule="auto"/>
        <w:rPr>
          <w:rFonts w:eastAsia="Times New Roman" w:cs="Calibri"/>
          <w:b/>
          <w:bCs/>
          <w:color w:val="000000" w:themeColor="text1"/>
        </w:rPr>
      </w:pPr>
      <w:r w:rsidRPr="00C70619">
        <w:rPr>
          <w:rFonts w:eastAsia="Times New Roman" w:cs="Calibri"/>
          <w:b/>
          <w:bCs/>
          <w:color w:val="000000" w:themeColor="text1"/>
        </w:rPr>
        <w:t>CONSENT CALENDAR</w:t>
      </w:r>
    </w:p>
    <w:p w14:paraId="4F0A047A" w14:textId="77777777" w:rsidR="00881D1D" w:rsidRPr="00D9460C" w:rsidRDefault="00881D1D" w:rsidP="00881D1D">
      <w:pPr>
        <w:tabs>
          <w:tab w:val="left" w:pos="720"/>
        </w:tabs>
        <w:spacing w:after="0" w:line="240" w:lineRule="auto"/>
        <w:ind w:left="720"/>
        <w:jc w:val="both"/>
        <w:rPr>
          <w:rFonts w:eastAsia="Times New Roman" w:cs="Calibri"/>
          <w:b/>
          <w:bCs/>
          <w:color w:val="000000" w:themeColor="text1"/>
        </w:rPr>
      </w:pPr>
      <w:r w:rsidRPr="00D9460C">
        <w:rPr>
          <w:rFonts w:eastAsia="Times New Roman" w:cs="Calibri"/>
          <w:b/>
          <w:bCs/>
          <w:color w:val="000000" w:themeColor="text1"/>
        </w:rPr>
        <w:t>Action</w:t>
      </w:r>
      <w:r w:rsidRPr="00D9460C">
        <w:rPr>
          <w:rFonts w:eastAsia="Times New Roman" w:cs="Calibri"/>
          <w:bCs/>
          <w:color w:val="000000" w:themeColor="text1"/>
        </w:rPr>
        <w:t xml:space="preserve">: M/S/C Trustee </w:t>
      </w:r>
      <w:r>
        <w:rPr>
          <w:rFonts w:eastAsia="Times New Roman" w:cs="Calibri"/>
          <w:bCs/>
          <w:color w:val="000000" w:themeColor="text1"/>
        </w:rPr>
        <w:t>Hahn</w:t>
      </w:r>
      <w:r w:rsidRPr="00D9460C">
        <w:rPr>
          <w:rFonts w:eastAsia="Times New Roman" w:cs="Calibri"/>
          <w:bCs/>
          <w:color w:val="000000" w:themeColor="text1"/>
        </w:rPr>
        <w:t xml:space="preserve"> / Trustee </w:t>
      </w:r>
      <w:r>
        <w:rPr>
          <w:rFonts w:eastAsia="Times New Roman" w:cs="Calibri"/>
          <w:bCs/>
          <w:color w:val="000000" w:themeColor="text1"/>
        </w:rPr>
        <w:t>Davenport</w:t>
      </w:r>
      <w:r w:rsidRPr="00D9460C">
        <w:rPr>
          <w:rFonts w:eastAsia="Times New Roman" w:cs="Calibri"/>
          <w:bCs/>
          <w:color w:val="000000" w:themeColor="text1"/>
        </w:rPr>
        <w:t xml:space="preserve"> </w:t>
      </w:r>
      <w:r w:rsidRPr="00D9460C">
        <w:rPr>
          <w:rFonts w:eastAsia="Times New Roman" w:cs="Calibri"/>
        </w:rPr>
        <w:t>to adopt resolution #R22-0</w:t>
      </w:r>
      <w:r>
        <w:rPr>
          <w:rFonts w:eastAsia="Times New Roman" w:cs="Calibri"/>
        </w:rPr>
        <w:t>12</w:t>
      </w:r>
      <w:r w:rsidRPr="00D9460C">
        <w:rPr>
          <w:rFonts w:eastAsia="Times New Roman" w:cs="Calibri"/>
        </w:rPr>
        <w:t xml:space="preserve"> to </w:t>
      </w:r>
      <w:r w:rsidRPr="00D9460C">
        <w:rPr>
          <w:rFonts w:eastAsia="Times New Roman" w:cs="Calibri"/>
          <w:bCs/>
          <w:color w:val="000000" w:themeColor="text1"/>
        </w:rPr>
        <w:t>approve the consent calendar as presented</w:t>
      </w:r>
      <w:r w:rsidRPr="00D9460C">
        <w:rPr>
          <w:rFonts w:eastAsia="Times New Roman" w:cs="Calibri"/>
          <w:color w:val="000000" w:themeColor="text1"/>
        </w:rPr>
        <w:t>.</w:t>
      </w:r>
    </w:p>
    <w:p w14:paraId="4E5A8DD7" w14:textId="77777777" w:rsidR="00881D1D" w:rsidRDefault="00881D1D" w:rsidP="00881D1D">
      <w:pPr>
        <w:tabs>
          <w:tab w:val="left" w:pos="720"/>
        </w:tabs>
        <w:spacing w:after="0" w:line="240" w:lineRule="auto"/>
        <w:ind w:left="720"/>
        <w:jc w:val="both"/>
        <w:rPr>
          <w:rFonts w:eastAsia="Times New Roman" w:cs="Calibri"/>
          <w:bCs/>
          <w:color w:val="000000" w:themeColor="text1"/>
        </w:rPr>
      </w:pPr>
      <w:r w:rsidRPr="00D9460C">
        <w:rPr>
          <w:rFonts w:eastAsia="Times New Roman" w:cs="Calibri"/>
          <w:b/>
          <w:bCs/>
          <w:color w:val="000000" w:themeColor="text1"/>
        </w:rPr>
        <w:t>Vote</w:t>
      </w:r>
      <w:r w:rsidRPr="00D9460C">
        <w:rPr>
          <w:rFonts w:eastAsia="Times New Roman" w:cs="Calibri"/>
          <w:bCs/>
          <w:color w:val="000000" w:themeColor="text1"/>
        </w:rPr>
        <w:t>: Ayes: Trustees Davenport,</w:t>
      </w:r>
      <w:r w:rsidRPr="00D9460C">
        <w:rPr>
          <w:rFonts w:eastAsia="Times New Roman" w:cs="Arial-BoldMT"/>
          <w:bCs/>
          <w:color w:val="000000" w:themeColor="text1"/>
        </w:rPr>
        <w:t xml:space="preserve"> </w:t>
      </w:r>
      <w:r w:rsidRPr="00D9460C">
        <w:rPr>
          <w:rFonts w:eastAsia="Times New Roman" w:cs="Calibri"/>
          <w:bCs/>
          <w:color w:val="000000" w:themeColor="text1"/>
        </w:rPr>
        <w:t>Greene</w:t>
      </w:r>
      <w:r w:rsidRPr="00D9460C">
        <w:rPr>
          <w:rFonts w:eastAsia="Times New Roman" w:cs="Arial-BoldMT"/>
          <w:bCs/>
          <w:color w:val="000000" w:themeColor="text1"/>
        </w:rPr>
        <w:t xml:space="preserve">, Hahn, </w:t>
      </w:r>
      <w:r w:rsidRPr="00D9460C">
        <w:rPr>
          <w:rFonts w:eastAsia="Times New Roman" w:cs="Calibri"/>
          <w:bCs/>
          <w:color w:val="000000" w:themeColor="text1"/>
        </w:rPr>
        <w:t xml:space="preserve">Roth </w:t>
      </w:r>
      <w:r w:rsidRPr="00D9460C">
        <w:rPr>
          <w:rFonts w:eastAsia="Times New Roman" w:cs="Arial-BoldMT"/>
          <w:bCs/>
          <w:color w:val="000000" w:themeColor="text1"/>
        </w:rPr>
        <w:t xml:space="preserve">and Selawsky. Noes: None. Absent: </w:t>
      </w:r>
      <w:r w:rsidRPr="00D9460C">
        <w:rPr>
          <w:rFonts w:eastAsia="Times New Roman" w:cs="Calibri"/>
          <w:bCs/>
          <w:color w:val="000000" w:themeColor="text1"/>
        </w:rPr>
        <w:t>None</w:t>
      </w:r>
      <w:r w:rsidRPr="00D9460C">
        <w:rPr>
          <w:rFonts w:eastAsia="Times New Roman" w:cs="Arial-BoldMT"/>
          <w:bCs/>
          <w:color w:val="000000" w:themeColor="text1"/>
        </w:rPr>
        <w:t>. Abstentions: None</w:t>
      </w:r>
      <w:r w:rsidRPr="00D9460C">
        <w:rPr>
          <w:rFonts w:eastAsia="Times New Roman" w:cs="Calibri"/>
          <w:bCs/>
          <w:color w:val="000000" w:themeColor="text1"/>
        </w:rPr>
        <w:t>.</w:t>
      </w:r>
    </w:p>
    <w:p w14:paraId="030062ED" w14:textId="77777777" w:rsidR="00881D1D" w:rsidRPr="00931B47" w:rsidRDefault="00881D1D" w:rsidP="00881D1D">
      <w:pPr>
        <w:numPr>
          <w:ilvl w:val="0"/>
          <w:numId w:val="5"/>
        </w:numPr>
        <w:tabs>
          <w:tab w:val="left" w:pos="720"/>
        </w:tabs>
        <w:spacing w:before="120" w:after="0" w:line="240" w:lineRule="auto"/>
        <w:rPr>
          <w:rFonts w:eastAsia="Times New Roman" w:cs="Arial-BoldMT"/>
          <w:b/>
          <w:bCs/>
          <w:color w:val="000000" w:themeColor="text1"/>
        </w:rPr>
      </w:pPr>
      <w:r w:rsidRPr="00931B47">
        <w:rPr>
          <w:rFonts w:eastAsia="Times New Roman" w:cs="Arial-BoldMT"/>
          <w:b/>
          <w:bCs/>
          <w:color w:val="000000" w:themeColor="text1"/>
        </w:rPr>
        <w:t xml:space="preserve">Approve Minutes of the </w:t>
      </w:r>
      <w:r>
        <w:rPr>
          <w:rFonts w:eastAsia="Times New Roman" w:cs="Arial-BoldMT"/>
          <w:b/>
          <w:bCs/>
          <w:color w:val="000000" w:themeColor="text1"/>
        </w:rPr>
        <w:t>February 2, 2022 Regular</w:t>
      </w:r>
      <w:r w:rsidRPr="00931B47">
        <w:rPr>
          <w:rFonts w:eastAsia="Times New Roman" w:cs="Arial-BoldMT"/>
          <w:b/>
          <w:bCs/>
          <w:color w:val="000000" w:themeColor="text1"/>
        </w:rPr>
        <w:t xml:space="preserve"> Meeting</w:t>
      </w:r>
    </w:p>
    <w:p w14:paraId="40DFCE34" w14:textId="77777777" w:rsidR="00881D1D" w:rsidRPr="00931B47" w:rsidRDefault="00881D1D" w:rsidP="00881D1D">
      <w:pPr>
        <w:tabs>
          <w:tab w:val="left" w:pos="720"/>
        </w:tabs>
        <w:spacing w:after="0" w:line="240" w:lineRule="auto"/>
        <w:ind w:left="720"/>
        <w:jc w:val="both"/>
        <w:rPr>
          <w:rFonts w:eastAsia="Times New Roman" w:cs="Times New Roman"/>
        </w:rPr>
      </w:pPr>
      <w:r w:rsidRPr="00931B47">
        <w:rPr>
          <w:rFonts w:ascii="Calibri" w:eastAsia="Times New Roman" w:hAnsi="Calibri" w:cs="Arial"/>
          <w:b/>
        </w:rPr>
        <w:t>From</w:t>
      </w:r>
      <w:r w:rsidRPr="00931B47">
        <w:rPr>
          <w:rFonts w:ascii="Calibri" w:eastAsia="Times New Roman" w:hAnsi="Calibri" w:cs="Arial"/>
        </w:rPr>
        <w:t>: Director of Library Services</w:t>
      </w:r>
    </w:p>
    <w:p w14:paraId="64F66BE5" w14:textId="77777777" w:rsidR="00881D1D" w:rsidRPr="00931B47" w:rsidRDefault="00881D1D" w:rsidP="00881D1D">
      <w:pPr>
        <w:tabs>
          <w:tab w:val="left" w:pos="720"/>
        </w:tabs>
        <w:spacing w:after="0" w:line="240" w:lineRule="auto"/>
        <w:ind w:left="720"/>
        <w:jc w:val="both"/>
        <w:rPr>
          <w:rFonts w:eastAsia="Times New Roman" w:cs="Times New Roman"/>
        </w:rPr>
      </w:pPr>
      <w:r w:rsidRPr="00931B47">
        <w:rPr>
          <w:rFonts w:ascii="Calibri" w:eastAsia="Times New Roman" w:hAnsi="Calibri" w:cs="Arial"/>
          <w:b/>
        </w:rPr>
        <w:t>Recommendation</w:t>
      </w:r>
      <w:r w:rsidRPr="00931B47">
        <w:rPr>
          <w:rFonts w:ascii="Calibri" w:eastAsia="Times New Roman" w:hAnsi="Calibri" w:cs="Arial"/>
        </w:rPr>
        <w:t>: Adopt a resolution</w:t>
      </w:r>
      <w:r>
        <w:rPr>
          <w:rFonts w:ascii="Calibri" w:eastAsia="Times New Roman" w:hAnsi="Calibri" w:cs="Arial"/>
        </w:rPr>
        <w:t xml:space="preserve"> </w:t>
      </w:r>
      <w:r w:rsidRPr="00931B47">
        <w:rPr>
          <w:rFonts w:ascii="Calibri" w:eastAsia="Times New Roman" w:hAnsi="Calibri" w:cs="Arial"/>
        </w:rPr>
        <w:t xml:space="preserve">to </w:t>
      </w:r>
      <w:r w:rsidRPr="00931B47">
        <w:rPr>
          <w:rFonts w:eastAsia="Times New Roman" w:cs="Times New Roman"/>
        </w:rPr>
        <w:t xml:space="preserve">approve the minutes of the </w:t>
      </w:r>
      <w:r>
        <w:rPr>
          <w:rFonts w:eastAsia="Times New Roman" w:cs="Times New Roman"/>
        </w:rPr>
        <w:t>February, 2022 Regular</w:t>
      </w:r>
      <w:r w:rsidRPr="00931B47">
        <w:rPr>
          <w:rFonts w:eastAsia="Times New Roman" w:cs="Times New Roman"/>
        </w:rPr>
        <w:t xml:space="preserve"> Meeting of the Board of Library Trustees</w:t>
      </w:r>
      <w:r w:rsidRPr="00931B47">
        <w:rPr>
          <w:rFonts w:ascii="Calibri" w:eastAsia="Times New Roman" w:hAnsi="Calibri" w:cs="Arial"/>
        </w:rPr>
        <w:t xml:space="preserve"> as </w:t>
      </w:r>
      <w:r>
        <w:rPr>
          <w:rFonts w:ascii="Calibri" w:eastAsia="Times New Roman" w:hAnsi="Calibri" w:cs="Arial"/>
        </w:rPr>
        <w:t>presented</w:t>
      </w:r>
      <w:r w:rsidRPr="00931B47">
        <w:rPr>
          <w:rFonts w:ascii="Calibri" w:eastAsia="Times New Roman" w:hAnsi="Calibri" w:cs="Arial"/>
        </w:rPr>
        <w:t>.</w:t>
      </w:r>
    </w:p>
    <w:p w14:paraId="5C961A37" w14:textId="77777777" w:rsidR="00881D1D" w:rsidRPr="00931B47" w:rsidRDefault="00881D1D" w:rsidP="00881D1D">
      <w:pPr>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Financial Implications</w:t>
      </w:r>
      <w:r w:rsidRPr="00931B47">
        <w:rPr>
          <w:rFonts w:ascii="Calibri" w:eastAsia="Times New Roman" w:hAnsi="Calibri" w:cs="Arial"/>
        </w:rPr>
        <w:t>: None</w:t>
      </w:r>
    </w:p>
    <w:p w14:paraId="05788AA6" w14:textId="77777777" w:rsidR="00881D1D" w:rsidRDefault="00881D1D" w:rsidP="00881D1D">
      <w:pPr>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Contact</w:t>
      </w:r>
      <w:r w:rsidRPr="00931B47">
        <w:rPr>
          <w:rFonts w:ascii="Calibri" w:eastAsia="Times New Roman" w:hAnsi="Calibri" w:cs="Arial"/>
        </w:rPr>
        <w:t xml:space="preserve">: </w:t>
      </w:r>
      <w:r>
        <w:rPr>
          <w:rFonts w:ascii="Calibri" w:eastAsia="Times New Roman" w:hAnsi="Calibri" w:cs="Arial"/>
        </w:rPr>
        <w:t>Tess Mayer</w:t>
      </w:r>
      <w:r w:rsidRPr="00931B47">
        <w:rPr>
          <w:rFonts w:ascii="Calibri" w:eastAsia="Times New Roman" w:hAnsi="Calibri" w:cs="Arial"/>
        </w:rPr>
        <w:t>, Director of Library Services</w:t>
      </w:r>
    </w:p>
    <w:p w14:paraId="7C6BAD89" w14:textId="77777777" w:rsidR="00881D1D" w:rsidRDefault="00881D1D" w:rsidP="00881D1D">
      <w:pPr>
        <w:tabs>
          <w:tab w:val="left" w:pos="720"/>
        </w:tabs>
        <w:spacing w:after="0" w:line="240" w:lineRule="auto"/>
        <w:ind w:left="720"/>
        <w:jc w:val="both"/>
        <w:rPr>
          <w:rFonts w:ascii="Calibri" w:eastAsia="Times New Roman" w:hAnsi="Calibri" w:cs="Arial"/>
        </w:rPr>
      </w:pPr>
      <w:r w:rsidRPr="00931B47">
        <w:rPr>
          <w:rFonts w:eastAsia="Times New Roman" w:cs="Calibri"/>
          <w:b/>
          <w:bCs/>
          <w:color w:val="000000" w:themeColor="text1"/>
        </w:rPr>
        <w:t>Action</w:t>
      </w:r>
      <w:r w:rsidRPr="00931B47">
        <w:rPr>
          <w:rFonts w:eastAsia="Times New Roman" w:cs="Calibri"/>
          <w:bCs/>
          <w:color w:val="000000" w:themeColor="text1"/>
        </w:rPr>
        <w:t xml:space="preserve">: M/S/C Trustee </w:t>
      </w:r>
      <w:r>
        <w:rPr>
          <w:rFonts w:eastAsia="Times New Roman" w:cs="Calibri"/>
          <w:bCs/>
          <w:color w:val="000000" w:themeColor="text1"/>
        </w:rPr>
        <w:t>Hahn</w:t>
      </w:r>
      <w:r w:rsidRPr="00D9460C">
        <w:rPr>
          <w:rFonts w:eastAsia="Times New Roman" w:cs="Calibri"/>
          <w:bCs/>
          <w:color w:val="000000" w:themeColor="text1"/>
        </w:rPr>
        <w:t xml:space="preserve"> / Trustee </w:t>
      </w:r>
      <w:r>
        <w:rPr>
          <w:rFonts w:eastAsia="Times New Roman" w:cs="Calibri"/>
          <w:bCs/>
          <w:color w:val="000000" w:themeColor="text1"/>
        </w:rPr>
        <w:t>Davenport</w:t>
      </w:r>
      <w:r w:rsidRPr="00D9460C">
        <w:rPr>
          <w:rFonts w:eastAsia="Times New Roman" w:cs="Calibri"/>
          <w:bCs/>
          <w:color w:val="000000" w:themeColor="text1"/>
        </w:rPr>
        <w:t xml:space="preserve"> </w:t>
      </w:r>
      <w:r w:rsidRPr="00931B47">
        <w:rPr>
          <w:rFonts w:eastAsia="Times New Roman" w:cs="Calibri"/>
        </w:rPr>
        <w:t>to adopt resolution #R2</w:t>
      </w:r>
      <w:r>
        <w:rPr>
          <w:rFonts w:eastAsia="Times New Roman" w:cs="Calibri"/>
        </w:rPr>
        <w:t>2</w:t>
      </w:r>
      <w:r w:rsidRPr="00931B47">
        <w:rPr>
          <w:rFonts w:eastAsia="Times New Roman" w:cs="Calibri"/>
        </w:rPr>
        <w:t>-</w:t>
      </w:r>
      <w:r>
        <w:rPr>
          <w:rFonts w:eastAsia="Times New Roman" w:cs="Calibri"/>
        </w:rPr>
        <w:t>013</w:t>
      </w:r>
      <w:r w:rsidRPr="00931B47">
        <w:rPr>
          <w:rFonts w:eastAsia="Times New Roman" w:cs="Calibri"/>
        </w:rPr>
        <w:t xml:space="preserve"> to </w:t>
      </w:r>
      <w:r>
        <w:rPr>
          <w:rFonts w:eastAsia="Times New Roman" w:cs="Calibri"/>
          <w:bCs/>
          <w:color w:val="000000" w:themeColor="text1"/>
        </w:rPr>
        <w:t>approve the minutes as presented</w:t>
      </w:r>
      <w:r>
        <w:rPr>
          <w:rFonts w:eastAsia="Times New Roman" w:cs="Calibri"/>
          <w:color w:val="000000" w:themeColor="text1"/>
        </w:rPr>
        <w:t>.</w:t>
      </w:r>
    </w:p>
    <w:p w14:paraId="49ED598E" w14:textId="77777777" w:rsidR="00881D1D" w:rsidRDefault="00881D1D" w:rsidP="00881D1D">
      <w:pPr>
        <w:tabs>
          <w:tab w:val="left" w:pos="720"/>
        </w:tabs>
        <w:spacing w:after="120" w:line="240" w:lineRule="auto"/>
        <w:ind w:left="720"/>
        <w:jc w:val="both"/>
        <w:rPr>
          <w:rFonts w:eastAsia="Times New Roman" w:cs="Calibri"/>
          <w:bCs/>
          <w:color w:val="000000" w:themeColor="text1"/>
        </w:rPr>
      </w:pPr>
      <w:r w:rsidRPr="00931B47">
        <w:rPr>
          <w:rFonts w:eastAsia="Times New Roman" w:cs="Calibri"/>
          <w:b/>
          <w:bCs/>
          <w:color w:val="000000" w:themeColor="text1"/>
        </w:rPr>
        <w:t>Vote</w:t>
      </w:r>
      <w:r w:rsidRPr="00931B47">
        <w:rPr>
          <w:rFonts w:eastAsia="Times New Roman" w:cs="Calibri"/>
          <w:bCs/>
          <w:color w:val="000000" w:themeColor="text1"/>
        </w:rPr>
        <w:t xml:space="preserve">: Ayes: Trustees </w:t>
      </w:r>
      <w:r>
        <w:rPr>
          <w:rFonts w:eastAsia="Times New Roman" w:cs="Calibri"/>
          <w:bCs/>
          <w:color w:val="000000" w:themeColor="text1"/>
        </w:rPr>
        <w:t>Davenport,</w:t>
      </w:r>
      <w:r>
        <w:rPr>
          <w:rFonts w:eastAsia="Times New Roman" w:cs="Arial-BoldMT"/>
          <w:bCs/>
          <w:color w:val="000000" w:themeColor="text1"/>
        </w:rPr>
        <w:t xml:space="preserve"> </w:t>
      </w:r>
      <w:r>
        <w:rPr>
          <w:rFonts w:eastAsia="Times New Roman" w:cs="Calibri"/>
          <w:bCs/>
          <w:color w:val="000000" w:themeColor="text1"/>
        </w:rPr>
        <w:t>Greene</w:t>
      </w:r>
      <w:r>
        <w:rPr>
          <w:rFonts w:eastAsia="Times New Roman" w:cs="Arial-BoldMT"/>
          <w:bCs/>
          <w:color w:val="000000" w:themeColor="text1"/>
        </w:rPr>
        <w:t xml:space="preserve">, Hahn, </w:t>
      </w:r>
      <w:r w:rsidRPr="00931B47">
        <w:rPr>
          <w:rFonts w:eastAsia="Times New Roman" w:cs="Calibri"/>
          <w:bCs/>
          <w:color w:val="000000" w:themeColor="text1"/>
        </w:rPr>
        <w:t xml:space="preserve">Roth </w:t>
      </w:r>
      <w:r w:rsidRPr="00931B47">
        <w:rPr>
          <w:rFonts w:eastAsia="Times New Roman" w:cs="Arial-BoldMT"/>
          <w:bCs/>
          <w:color w:val="000000" w:themeColor="text1"/>
        </w:rPr>
        <w:t xml:space="preserve">and Selawsky. Noes: None. Absent: </w:t>
      </w:r>
      <w:r>
        <w:rPr>
          <w:rFonts w:eastAsia="Times New Roman" w:cs="Calibri"/>
          <w:bCs/>
          <w:color w:val="000000" w:themeColor="text1"/>
        </w:rPr>
        <w:t>None</w:t>
      </w:r>
      <w:r>
        <w:rPr>
          <w:rFonts w:eastAsia="Times New Roman" w:cs="Arial-BoldMT"/>
          <w:bCs/>
          <w:color w:val="000000" w:themeColor="text1"/>
        </w:rPr>
        <w:t xml:space="preserve">. </w:t>
      </w:r>
      <w:r w:rsidRPr="00931B47">
        <w:rPr>
          <w:rFonts w:eastAsia="Times New Roman" w:cs="Arial-BoldMT"/>
          <w:bCs/>
          <w:color w:val="000000" w:themeColor="text1"/>
        </w:rPr>
        <w:t xml:space="preserve">Abstentions: </w:t>
      </w:r>
      <w:r>
        <w:rPr>
          <w:rFonts w:eastAsia="Times New Roman" w:cs="Arial-BoldMT"/>
          <w:bCs/>
          <w:color w:val="000000" w:themeColor="text1"/>
        </w:rPr>
        <w:t>None</w:t>
      </w:r>
      <w:r>
        <w:rPr>
          <w:rFonts w:eastAsia="Times New Roman" w:cs="Calibri"/>
          <w:bCs/>
          <w:color w:val="000000" w:themeColor="text1"/>
        </w:rPr>
        <w:t>.</w:t>
      </w:r>
    </w:p>
    <w:p w14:paraId="31916EEF" w14:textId="77777777" w:rsidR="00881D1D" w:rsidRPr="007E0945" w:rsidRDefault="00881D1D" w:rsidP="00881D1D">
      <w:pPr>
        <w:numPr>
          <w:ilvl w:val="0"/>
          <w:numId w:val="5"/>
        </w:numPr>
        <w:tabs>
          <w:tab w:val="left" w:pos="720"/>
        </w:tabs>
        <w:spacing w:before="120" w:after="0" w:line="240" w:lineRule="auto"/>
        <w:rPr>
          <w:rFonts w:eastAsia="Times New Roman" w:cs="Arial-BoldMT"/>
          <w:b/>
          <w:bCs/>
          <w:color w:val="000000" w:themeColor="text1"/>
        </w:rPr>
      </w:pPr>
      <w:r w:rsidRPr="007E0945">
        <w:rPr>
          <w:rFonts w:eastAsia="Times New Roman" w:cs="Arial-BoldMT"/>
          <w:b/>
          <w:bCs/>
          <w:color w:val="000000" w:themeColor="text1"/>
        </w:rPr>
        <w:t>Contract: AMS.Net</w:t>
      </w:r>
    </w:p>
    <w:p w14:paraId="33599234" w14:textId="77777777" w:rsidR="00881D1D" w:rsidRPr="007E0945" w:rsidRDefault="00881D1D" w:rsidP="00881D1D">
      <w:pPr>
        <w:tabs>
          <w:tab w:val="left" w:pos="720"/>
        </w:tabs>
        <w:spacing w:after="0" w:line="240" w:lineRule="auto"/>
        <w:ind w:left="720"/>
        <w:jc w:val="both"/>
        <w:rPr>
          <w:rFonts w:eastAsia="Times New Roman" w:cs="Arial-BoldMT"/>
          <w:b/>
          <w:bCs/>
          <w:color w:val="000000" w:themeColor="text1"/>
        </w:rPr>
      </w:pPr>
      <w:r w:rsidRPr="007E0945">
        <w:rPr>
          <w:rFonts w:eastAsia="Times New Roman" w:cs="Arial-BoldMT"/>
          <w:b/>
          <w:bCs/>
          <w:color w:val="000000" w:themeColor="text1"/>
        </w:rPr>
        <w:t xml:space="preserve">From: </w:t>
      </w:r>
      <w:r w:rsidRPr="007E0945">
        <w:rPr>
          <w:rFonts w:eastAsia="Times New Roman" w:cs="Arial-BoldMT"/>
          <w:color w:val="000000" w:themeColor="text1"/>
        </w:rPr>
        <w:t>Alicia Abramson, Library Information Systems Administrator</w:t>
      </w:r>
    </w:p>
    <w:p w14:paraId="0E4AA465" w14:textId="77777777" w:rsidR="00881D1D" w:rsidRPr="007E0945" w:rsidRDefault="00881D1D" w:rsidP="00881D1D">
      <w:pPr>
        <w:tabs>
          <w:tab w:val="left" w:pos="720"/>
        </w:tabs>
        <w:spacing w:after="0" w:line="240" w:lineRule="auto"/>
        <w:ind w:left="720"/>
        <w:jc w:val="both"/>
        <w:rPr>
          <w:rFonts w:eastAsia="Times New Roman" w:cs="Arial-BoldMT"/>
          <w:b/>
          <w:bCs/>
          <w:color w:val="000000" w:themeColor="text1"/>
        </w:rPr>
      </w:pPr>
      <w:r w:rsidRPr="007E0945">
        <w:rPr>
          <w:rFonts w:eastAsia="Times New Roman" w:cs="Arial-BoldMT"/>
          <w:b/>
          <w:bCs/>
          <w:color w:val="000000" w:themeColor="text1"/>
        </w:rPr>
        <w:t>Recommendation</w:t>
      </w:r>
      <w:r>
        <w:rPr>
          <w:rFonts w:eastAsia="Times New Roman" w:cs="Arial-BoldMT"/>
          <w:b/>
          <w:bCs/>
          <w:color w:val="000000" w:themeColor="text1"/>
        </w:rPr>
        <w:t>:</w:t>
      </w:r>
      <w:r w:rsidRPr="007E0945">
        <w:rPr>
          <w:rFonts w:eastAsia="Times New Roman" w:cs="Arial-BoldMT"/>
          <w:b/>
          <w:bCs/>
          <w:color w:val="000000" w:themeColor="text1"/>
        </w:rPr>
        <w:t xml:space="preserve"> </w:t>
      </w:r>
      <w:r w:rsidRPr="007E0945">
        <w:rPr>
          <w:rFonts w:eastAsia="Times New Roman" w:cs="Arial-BoldMT"/>
          <w:color w:val="000000" w:themeColor="text1"/>
        </w:rPr>
        <w:t>Adopt the resolution authorizing the Director of Library Services to execute a contract with AMS.Net for the purchase of network switches, installation and maintenance services utilizing the MERCED County Fast Open Contracts Utilization Services (FOCUS) program Contract No. 2021092 with AMS.Net as a purchasing vehicle, for the period beginning April 22, 2022 through April 30, 2025, for an amount not-to-exceed (NTE) $200,000.</w:t>
      </w:r>
    </w:p>
    <w:p w14:paraId="60915F73" w14:textId="77777777" w:rsidR="00881D1D" w:rsidRPr="00931B47" w:rsidRDefault="00881D1D" w:rsidP="00881D1D">
      <w:pPr>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Financial Implications</w:t>
      </w:r>
      <w:r w:rsidRPr="00931B47">
        <w:rPr>
          <w:rFonts w:ascii="Calibri" w:eastAsia="Times New Roman" w:hAnsi="Calibri" w:cs="Arial"/>
        </w:rPr>
        <w:t>: None</w:t>
      </w:r>
    </w:p>
    <w:p w14:paraId="4407B7C9" w14:textId="77777777" w:rsidR="00881D1D" w:rsidRDefault="00881D1D" w:rsidP="00881D1D">
      <w:pPr>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Contact</w:t>
      </w:r>
      <w:r w:rsidRPr="00931B47">
        <w:rPr>
          <w:rFonts w:ascii="Calibri" w:eastAsia="Times New Roman" w:hAnsi="Calibri" w:cs="Arial"/>
        </w:rPr>
        <w:t xml:space="preserve">: </w:t>
      </w:r>
      <w:r w:rsidRPr="007E0945">
        <w:rPr>
          <w:rFonts w:eastAsia="Times New Roman" w:cs="Arial-BoldMT"/>
          <w:color w:val="000000" w:themeColor="text1"/>
        </w:rPr>
        <w:t>Alicia Abramson, Library Information Systems Administrator</w:t>
      </w:r>
    </w:p>
    <w:p w14:paraId="77228145" w14:textId="77777777" w:rsidR="00881D1D" w:rsidRDefault="00881D1D" w:rsidP="00881D1D">
      <w:pPr>
        <w:tabs>
          <w:tab w:val="left" w:pos="720"/>
        </w:tabs>
        <w:spacing w:after="0" w:line="240" w:lineRule="auto"/>
        <w:ind w:left="720"/>
        <w:jc w:val="both"/>
        <w:rPr>
          <w:rFonts w:ascii="Calibri" w:eastAsia="Times New Roman" w:hAnsi="Calibri" w:cs="Arial"/>
        </w:rPr>
      </w:pPr>
      <w:r w:rsidRPr="007E0945">
        <w:rPr>
          <w:rFonts w:eastAsia="Times New Roman" w:cs="Calibri"/>
          <w:b/>
          <w:bCs/>
          <w:color w:val="000000" w:themeColor="text1"/>
        </w:rPr>
        <w:t>Action</w:t>
      </w:r>
      <w:r w:rsidRPr="00931B47">
        <w:rPr>
          <w:rFonts w:eastAsia="Times New Roman" w:cs="Calibri"/>
          <w:bCs/>
          <w:color w:val="000000" w:themeColor="text1"/>
        </w:rPr>
        <w:t xml:space="preserve">: M/S/C Trustee </w:t>
      </w:r>
      <w:r>
        <w:rPr>
          <w:rFonts w:eastAsia="Times New Roman" w:cs="Calibri"/>
          <w:bCs/>
          <w:color w:val="000000" w:themeColor="text1"/>
        </w:rPr>
        <w:t>Hahn</w:t>
      </w:r>
      <w:r w:rsidRPr="00D9460C">
        <w:rPr>
          <w:rFonts w:eastAsia="Times New Roman" w:cs="Calibri"/>
          <w:bCs/>
          <w:color w:val="000000" w:themeColor="text1"/>
        </w:rPr>
        <w:t xml:space="preserve"> / Trustee </w:t>
      </w:r>
      <w:r>
        <w:rPr>
          <w:rFonts w:eastAsia="Times New Roman" w:cs="Calibri"/>
          <w:bCs/>
          <w:color w:val="000000" w:themeColor="text1"/>
        </w:rPr>
        <w:t>Davenport</w:t>
      </w:r>
      <w:r w:rsidRPr="00D9460C">
        <w:rPr>
          <w:rFonts w:eastAsia="Times New Roman" w:cs="Calibri"/>
          <w:bCs/>
          <w:color w:val="000000" w:themeColor="text1"/>
        </w:rPr>
        <w:t xml:space="preserve"> </w:t>
      </w:r>
      <w:r w:rsidRPr="00931B47">
        <w:rPr>
          <w:rFonts w:eastAsia="Times New Roman" w:cs="Calibri"/>
        </w:rPr>
        <w:t>to adopt resolution #R2</w:t>
      </w:r>
      <w:r>
        <w:rPr>
          <w:rFonts w:eastAsia="Times New Roman" w:cs="Calibri"/>
        </w:rPr>
        <w:t>2</w:t>
      </w:r>
      <w:r w:rsidRPr="00931B47">
        <w:rPr>
          <w:rFonts w:eastAsia="Times New Roman" w:cs="Calibri"/>
        </w:rPr>
        <w:t>-</w:t>
      </w:r>
      <w:r>
        <w:rPr>
          <w:rFonts w:eastAsia="Times New Roman" w:cs="Calibri"/>
        </w:rPr>
        <w:t>014</w:t>
      </w:r>
      <w:r w:rsidRPr="00931B47">
        <w:rPr>
          <w:rFonts w:eastAsia="Times New Roman" w:cs="Calibri"/>
        </w:rPr>
        <w:t xml:space="preserve"> to </w:t>
      </w:r>
      <w:r>
        <w:rPr>
          <w:rFonts w:eastAsia="Times New Roman" w:cs="Arial-BoldMT"/>
          <w:color w:val="000000" w:themeColor="text1"/>
        </w:rPr>
        <w:t>a</w:t>
      </w:r>
      <w:r w:rsidRPr="007E0945">
        <w:rPr>
          <w:rFonts w:eastAsia="Times New Roman" w:cs="Arial-BoldMT"/>
          <w:color w:val="000000" w:themeColor="text1"/>
        </w:rPr>
        <w:t>dopt the resolution authorizing the Director of Library Services to execute a contract with AMS.Net for the purchase of network switches, installation and maintenance services utilizing the MERCED County Fast Open Contracts Utilization Services (FOCUS) program Contract No. 2021092 with AMS.Net as a purchasing vehicle, for the period beginning April 22, 2022 through April 30, 2025, for an amount not-to-exceed (NTE) $200,000.</w:t>
      </w:r>
    </w:p>
    <w:p w14:paraId="01C61973" w14:textId="77777777" w:rsidR="00881D1D" w:rsidRDefault="00881D1D" w:rsidP="00881D1D">
      <w:pPr>
        <w:tabs>
          <w:tab w:val="left" w:pos="720"/>
        </w:tabs>
        <w:spacing w:after="120" w:line="240" w:lineRule="auto"/>
        <w:ind w:left="720"/>
        <w:jc w:val="both"/>
        <w:rPr>
          <w:rFonts w:eastAsia="Times New Roman" w:cs="Calibri"/>
          <w:bCs/>
          <w:color w:val="000000" w:themeColor="text1"/>
        </w:rPr>
      </w:pPr>
      <w:r w:rsidRPr="00931B47">
        <w:rPr>
          <w:rFonts w:eastAsia="Times New Roman" w:cs="Calibri"/>
          <w:b/>
          <w:bCs/>
          <w:color w:val="000000" w:themeColor="text1"/>
        </w:rPr>
        <w:t>Vote</w:t>
      </w:r>
      <w:r w:rsidRPr="00931B47">
        <w:rPr>
          <w:rFonts w:eastAsia="Times New Roman" w:cs="Calibri"/>
          <w:bCs/>
          <w:color w:val="000000" w:themeColor="text1"/>
        </w:rPr>
        <w:t xml:space="preserve">: Ayes: Trustees </w:t>
      </w:r>
      <w:r>
        <w:rPr>
          <w:rFonts w:eastAsia="Times New Roman" w:cs="Calibri"/>
          <w:bCs/>
          <w:color w:val="000000" w:themeColor="text1"/>
        </w:rPr>
        <w:t>Davenport,</w:t>
      </w:r>
      <w:r>
        <w:rPr>
          <w:rFonts w:eastAsia="Times New Roman" w:cs="Arial-BoldMT"/>
          <w:bCs/>
          <w:color w:val="000000" w:themeColor="text1"/>
        </w:rPr>
        <w:t xml:space="preserve"> </w:t>
      </w:r>
      <w:r>
        <w:rPr>
          <w:rFonts w:eastAsia="Times New Roman" w:cs="Calibri"/>
          <w:bCs/>
          <w:color w:val="000000" w:themeColor="text1"/>
        </w:rPr>
        <w:t>Greene</w:t>
      </w:r>
      <w:r>
        <w:rPr>
          <w:rFonts w:eastAsia="Times New Roman" w:cs="Arial-BoldMT"/>
          <w:bCs/>
          <w:color w:val="000000" w:themeColor="text1"/>
        </w:rPr>
        <w:t xml:space="preserve">, Hahn, </w:t>
      </w:r>
      <w:r w:rsidRPr="00931B47">
        <w:rPr>
          <w:rFonts w:eastAsia="Times New Roman" w:cs="Calibri"/>
          <w:bCs/>
          <w:color w:val="000000" w:themeColor="text1"/>
        </w:rPr>
        <w:t xml:space="preserve">Roth </w:t>
      </w:r>
      <w:r w:rsidRPr="00931B47">
        <w:rPr>
          <w:rFonts w:eastAsia="Times New Roman" w:cs="Arial-BoldMT"/>
          <w:bCs/>
          <w:color w:val="000000" w:themeColor="text1"/>
        </w:rPr>
        <w:t xml:space="preserve">and Selawsky. Noes: None. Absent: </w:t>
      </w:r>
      <w:r>
        <w:rPr>
          <w:rFonts w:eastAsia="Times New Roman" w:cs="Calibri"/>
          <w:bCs/>
          <w:color w:val="000000" w:themeColor="text1"/>
        </w:rPr>
        <w:t>None</w:t>
      </w:r>
      <w:r>
        <w:rPr>
          <w:rFonts w:eastAsia="Times New Roman" w:cs="Arial-BoldMT"/>
          <w:bCs/>
          <w:color w:val="000000" w:themeColor="text1"/>
        </w:rPr>
        <w:t xml:space="preserve">. </w:t>
      </w:r>
      <w:r w:rsidRPr="00931B47">
        <w:rPr>
          <w:rFonts w:eastAsia="Times New Roman" w:cs="Arial-BoldMT"/>
          <w:bCs/>
          <w:color w:val="000000" w:themeColor="text1"/>
        </w:rPr>
        <w:t xml:space="preserve">Abstentions: </w:t>
      </w:r>
      <w:r>
        <w:rPr>
          <w:rFonts w:eastAsia="Times New Roman" w:cs="Arial-BoldMT"/>
          <w:bCs/>
          <w:color w:val="000000" w:themeColor="text1"/>
        </w:rPr>
        <w:t>None</w:t>
      </w:r>
      <w:r>
        <w:rPr>
          <w:rFonts w:eastAsia="Times New Roman" w:cs="Calibri"/>
          <w:bCs/>
          <w:color w:val="000000" w:themeColor="text1"/>
        </w:rPr>
        <w:t>.</w:t>
      </w:r>
    </w:p>
    <w:p w14:paraId="27CAFB1D" w14:textId="77777777" w:rsidR="00881D1D" w:rsidRDefault="00881D1D" w:rsidP="00881D1D">
      <w:pPr>
        <w:keepNext/>
        <w:numPr>
          <w:ilvl w:val="0"/>
          <w:numId w:val="2"/>
        </w:numPr>
        <w:autoSpaceDE w:val="0"/>
        <w:autoSpaceDN w:val="0"/>
        <w:adjustRightInd w:val="0"/>
        <w:spacing w:before="120" w:after="0" w:line="240" w:lineRule="auto"/>
        <w:rPr>
          <w:rFonts w:eastAsia="Times New Roman" w:cs="Arial-BoldMT"/>
          <w:b/>
          <w:bCs/>
          <w:color w:val="000000" w:themeColor="text1"/>
        </w:rPr>
      </w:pPr>
      <w:r>
        <w:rPr>
          <w:rFonts w:eastAsia="Times New Roman" w:cs="Calibri"/>
          <w:b/>
          <w:bCs/>
          <w:color w:val="000000" w:themeColor="text1"/>
        </w:rPr>
        <w:t>ACTION</w:t>
      </w:r>
      <w:r w:rsidRPr="00931B47">
        <w:rPr>
          <w:rFonts w:eastAsia="Times New Roman" w:cs="Arial-BoldMT"/>
          <w:b/>
          <w:bCs/>
          <w:color w:val="000000" w:themeColor="text1"/>
        </w:rPr>
        <w:t xml:space="preserve"> CALENDAR</w:t>
      </w:r>
    </w:p>
    <w:p w14:paraId="31105311" w14:textId="77777777" w:rsidR="00881D1D" w:rsidRPr="007E0945" w:rsidRDefault="00881D1D" w:rsidP="00881D1D">
      <w:pPr>
        <w:keepNext/>
        <w:keepLines/>
        <w:numPr>
          <w:ilvl w:val="0"/>
          <w:numId w:val="6"/>
        </w:numPr>
        <w:tabs>
          <w:tab w:val="left" w:pos="720"/>
        </w:tabs>
        <w:spacing w:before="120" w:after="0" w:line="240" w:lineRule="auto"/>
        <w:rPr>
          <w:rFonts w:cstheme="minorHAnsi"/>
          <w:b/>
        </w:rPr>
      </w:pPr>
      <w:r w:rsidRPr="007E0945">
        <w:rPr>
          <w:rFonts w:cstheme="minorHAnsi"/>
          <w:b/>
        </w:rPr>
        <w:t>BOLT Agenda Topic Calendar</w:t>
      </w:r>
    </w:p>
    <w:p w14:paraId="5A4F8140" w14:textId="77777777" w:rsidR="00881D1D" w:rsidRPr="00D9460C" w:rsidRDefault="00881D1D" w:rsidP="00881D1D">
      <w:pPr>
        <w:keepLines/>
        <w:tabs>
          <w:tab w:val="left" w:pos="720"/>
        </w:tabs>
        <w:spacing w:after="0" w:line="240" w:lineRule="auto"/>
        <w:ind w:left="1440" w:hanging="720"/>
        <w:jc w:val="both"/>
        <w:rPr>
          <w:rFonts w:ascii="Calibri" w:eastAsia="Times New Roman" w:hAnsi="Calibri" w:cs="Arial"/>
        </w:rPr>
      </w:pPr>
      <w:r w:rsidRPr="00D9460C">
        <w:rPr>
          <w:rFonts w:ascii="Calibri" w:eastAsia="Times New Roman" w:hAnsi="Calibri" w:cs="Arial"/>
          <w:b/>
          <w:bCs/>
        </w:rPr>
        <w:t>From</w:t>
      </w:r>
      <w:r w:rsidRPr="00D9460C">
        <w:rPr>
          <w:rFonts w:ascii="Calibri" w:eastAsia="Times New Roman" w:hAnsi="Calibri" w:cs="Arial"/>
        </w:rPr>
        <w:t>: Tess Mayer, Director of Library Services</w:t>
      </w:r>
    </w:p>
    <w:p w14:paraId="371E586E" w14:textId="77777777" w:rsidR="00881D1D" w:rsidRPr="00D9460C" w:rsidRDefault="00881D1D" w:rsidP="00881D1D">
      <w:pPr>
        <w:tabs>
          <w:tab w:val="left" w:pos="720"/>
        </w:tabs>
        <w:spacing w:after="0" w:line="240" w:lineRule="auto"/>
        <w:ind w:left="720"/>
        <w:jc w:val="both"/>
        <w:rPr>
          <w:rFonts w:ascii="Calibri" w:eastAsia="Times New Roman" w:hAnsi="Calibri" w:cs="Arial"/>
        </w:rPr>
      </w:pPr>
      <w:r w:rsidRPr="00D9460C">
        <w:rPr>
          <w:rFonts w:ascii="Calibri" w:eastAsia="Times New Roman" w:hAnsi="Calibri" w:cs="Arial"/>
          <w:b/>
          <w:bCs/>
        </w:rPr>
        <w:t>Recommendation</w:t>
      </w:r>
      <w:r w:rsidRPr="00D9460C">
        <w:rPr>
          <w:rFonts w:ascii="Calibri" w:eastAsia="Times New Roman" w:hAnsi="Calibri" w:cs="Arial"/>
        </w:rPr>
        <w:t xml:space="preserve">: </w:t>
      </w:r>
      <w:r w:rsidRPr="007E0945">
        <w:rPr>
          <w:rFonts w:ascii="Calibri" w:eastAsia="Times New Roman" w:hAnsi="Calibri" w:cs="Arial"/>
        </w:rPr>
        <w:t>Review and comment on Attachment 1, “BOLT Agenda Topic Calendar.” Discuss proposed topics and identify topics not currently incorporated that should be included</w:t>
      </w:r>
      <w:r w:rsidRPr="00D9460C">
        <w:rPr>
          <w:rFonts w:ascii="Calibri" w:eastAsia="Times New Roman" w:hAnsi="Calibri" w:cs="Arial"/>
        </w:rPr>
        <w:t>.</w:t>
      </w:r>
    </w:p>
    <w:p w14:paraId="2233482F" w14:textId="77777777" w:rsidR="00881D1D" w:rsidRPr="00931B47" w:rsidRDefault="00881D1D" w:rsidP="00881D1D">
      <w:pPr>
        <w:keepNext/>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Financial Implications</w:t>
      </w:r>
      <w:r w:rsidRPr="00931B47">
        <w:rPr>
          <w:rFonts w:ascii="Calibri" w:eastAsia="Times New Roman" w:hAnsi="Calibri" w:cs="Arial"/>
        </w:rPr>
        <w:t>: None</w:t>
      </w:r>
    </w:p>
    <w:p w14:paraId="2464ECD9" w14:textId="77777777" w:rsidR="00881D1D" w:rsidRPr="00931B47" w:rsidRDefault="00881D1D" w:rsidP="00881D1D">
      <w:pPr>
        <w:keepNext/>
        <w:keepLines/>
        <w:tabs>
          <w:tab w:val="left" w:pos="720"/>
        </w:tabs>
        <w:spacing w:after="0" w:line="240" w:lineRule="auto"/>
        <w:ind w:left="720"/>
        <w:jc w:val="both"/>
        <w:rPr>
          <w:rFonts w:ascii="Calibri" w:eastAsia="Times New Roman" w:hAnsi="Calibri" w:cs="Arial"/>
        </w:rPr>
      </w:pPr>
      <w:r w:rsidRPr="00931B47">
        <w:rPr>
          <w:rFonts w:ascii="Calibri" w:eastAsia="Times New Roman" w:hAnsi="Calibri" w:cs="Arial"/>
          <w:b/>
        </w:rPr>
        <w:t>Contact</w:t>
      </w:r>
      <w:r w:rsidRPr="00931B47">
        <w:rPr>
          <w:rFonts w:ascii="Calibri" w:eastAsia="Times New Roman" w:hAnsi="Calibri" w:cs="Arial"/>
        </w:rPr>
        <w:t xml:space="preserve">: </w:t>
      </w:r>
      <w:r w:rsidRPr="00D9460C">
        <w:rPr>
          <w:rFonts w:ascii="Calibri" w:eastAsia="Times New Roman" w:hAnsi="Calibri" w:cs="Arial"/>
        </w:rPr>
        <w:t>Tess Mayer, Director of Library Services</w:t>
      </w:r>
    </w:p>
    <w:p w14:paraId="4EDEF608" w14:textId="77777777" w:rsidR="00881D1D" w:rsidRPr="007E0945" w:rsidRDefault="00881D1D" w:rsidP="00881D1D">
      <w:pPr>
        <w:tabs>
          <w:tab w:val="left" w:pos="720"/>
        </w:tabs>
        <w:spacing w:after="0" w:line="240" w:lineRule="auto"/>
        <w:ind w:left="720"/>
        <w:jc w:val="both"/>
        <w:rPr>
          <w:rFonts w:cs="Calibri"/>
          <w:bCs/>
          <w:color w:val="000000" w:themeColor="text1"/>
        </w:rPr>
      </w:pPr>
      <w:r w:rsidRPr="007E0945">
        <w:rPr>
          <w:rFonts w:eastAsia="Times New Roman" w:cs="Calibri"/>
          <w:b/>
          <w:bCs/>
          <w:color w:val="000000" w:themeColor="text1"/>
        </w:rPr>
        <w:t>Action:</w:t>
      </w:r>
      <w:r w:rsidRPr="007E0945">
        <w:rPr>
          <w:rFonts w:eastAsia="Times New Roman" w:cs="Calibri"/>
          <w:bCs/>
          <w:color w:val="000000" w:themeColor="text1"/>
        </w:rPr>
        <w:t xml:space="preserve"> </w:t>
      </w:r>
      <w:r>
        <w:rPr>
          <w:rFonts w:eastAsia="Times New Roman" w:cs="Calibri"/>
          <w:bCs/>
          <w:color w:val="000000" w:themeColor="text1"/>
        </w:rPr>
        <w:t>No action taken</w:t>
      </w:r>
      <w:r w:rsidRPr="007E0945">
        <w:rPr>
          <w:rFonts w:cs="Calibri"/>
          <w:bCs/>
          <w:color w:val="000000" w:themeColor="text1"/>
        </w:rPr>
        <w:t>.</w:t>
      </w:r>
    </w:p>
    <w:p w14:paraId="5A916965" w14:textId="77777777" w:rsidR="00881D1D" w:rsidRPr="00931B47" w:rsidRDefault="00881D1D" w:rsidP="00881D1D">
      <w:pPr>
        <w:keepNext/>
        <w:numPr>
          <w:ilvl w:val="0"/>
          <w:numId w:val="2"/>
        </w:numPr>
        <w:autoSpaceDE w:val="0"/>
        <w:autoSpaceDN w:val="0"/>
        <w:adjustRightInd w:val="0"/>
        <w:spacing w:before="120" w:after="0" w:line="240" w:lineRule="auto"/>
        <w:rPr>
          <w:rFonts w:eastAsia="Times New Roman" w:cs="Arial-BoldMT"/>
          <w:b/>
          <w:bCs/>
          <w:color w:val="000000" w:themeColor="text1"/>
        </w:rPr>
      </w:pPr>
      <w:r w:rsidRPr="00931B47">
        <w:rPr>
          <w:rFonts w:eastAsia="Times New Roman" w:cs="Calibri"/>
          <w:b/>
          <w:bCs/>
          <w:color w:val="000000" w:themeColor="text1"/>
        </w:rPr>
        <w:t>INFORMATION</w:t>
      </w:r>
      <w:r w:rsidRPr="00931B47">
        <w:rPr>
          <w:rFonts w:eastAsia="Times New Roman" w:cs="Arial-BoldMT"/>
          <w:b/>
          <w:bCs/>
          <w:color w:val="000000" w:themeColor="text1"/>
        </w:rPr>
        <w:t xml:space="preserve"> CALENDAR</w:t>
      </w:r>
    </w:p>
    <w:p w14:paraId="17853564" w14:textId="77777777" w:rsidR="00881D1D" w:rsidRDefault="00881D1D" w:rsidP="00881D1D">
      <w:pPr>
        <w:keepNext/>
        <w:keepLines/>
        <w:numPr>
          <w:ilvl w:val="0"/>
          <w:numId w:val="8"/>
        </w:numPr>
        <w:tabs>
          <w:tab w:val="left" w:pos="720"/>
        </w:tabs>
        <w:spacing w:before="120" w:after="0" w:line="240" w:lineRule="auto"/>
        <w:rPr>
          <w:rFonts w:eastAsia="Times New Roman" w:cs="Arial-BoldMT"/>
          <w:color w:val="000000" w:themeColor="text1"/>
        </w:rPr>
      </w:pPr>
      <w:bookmarkStart w:id="0" w:name="_Hlk95125452"/>
      <w:bookmarkStart w:id="1" w:name="_Hlk94595479"/>
      <w:r w:rsidRPr="00FF0DAE">
        <w:rPr>
          <w:rFonts w:cstheme="minorHAnsi"/>
          <w:b/>
        </w:rPr>
        <w:t>Claremont</w:t>
      </w:r>
      <w:r>
        <w:rPr>
          <w:rFonts w:eastAsia="Times New Roman" w:cs="Arial-BoldMT"/>
          <w:b/>
          <w:bCs/>
          <w:color w:val="000000" w:themeColor="text1"/>
        </w:rPr>
        <w:t xml:space="preserve"> Branch Update</w:t>
      </w:r>
      <w:r w:rsidRPr="00045386">
        <w:rPr>
          <w:rFonts w:eastAsia="Times New Roman" w:cs="Arial-BoldMT"/>
          <w:b/>
          <w:bCs/>
          <w:color w:val="000000" w:themeColor="text1"/>
        </w:rPr>
        <w:br/>
        <w:t xml:space="preserve">From: </w:t>
      </w:r>
      <w:r>
        <w:rPr>
          <w:rFonts w:eastAsia="Times New Roman" w:cs="Arial-BoldMT"/>
          <w:color w:val="000000" w:themeColor="text1"/>
        </w:rPr>
        <w:t>Shani Leonards</w:t>
      </w:r>
      <w:r w:rsidRPr="00045386">
        <w:rPr>
          <w:rFonts w:eastAsia="Times New Roman" w:cs="Arial-BoldMT"/>
          <w:color w:val="000000" w:themeColor="text1"/>
        </w:rPr>
        <w:t xml:space="preserve">; </w:t>
      </w:r>
      <w:r>
        <w:rPr>
          <w:rFonts w:eastAsia="Times New Roman" w:cs="Arial-BoldMT"/>
          <w:color w:val="000000" w:themeColor="text1"/>
        </w:rPr>
        <w:t xml:space="preserve">Supervising </w:t>
      </w:r>
      <w:r w:rsidRPr="00045386">
        <w:rPr>
          <w:rFonts w:eastAsia="Times New Roman" w:cs="Arial-BoldMT"/>
          <w:color w:val="000000" w:themeColor="text1"/>
        </w:rPr>
        <w:t>Librarian at Claremont Branch</w:t>
      </w:r>
      <w:bookmarkEnd w:id="0"/>
      <w:r>
        <w:rPr>
          <w:rFonts w:eastAsia="Times New Roman" w:cs="Arial-BoldMT"/>
          <w:color w:val="000000" w:themeColor="text1"/>
        </w:rPr>
        <w:t>.</w:t>
      </w:r>
      <w:r>
        <w:rPr>
          <w:rFonts w:eastAsia="Times New Roman" w:cs="Arial-BoldMT"/>
          <w:b/>
          <w:bCs/>
          <w:color w:val="000000" w:themeColor="text1"/>
        </w:rPr>
        <w:br/>
      </w:r>
      <w:r w:rsidRPr="007E0945">
        <w:rPr>
          <w:rFonts w:eastAsia="Times New Roman" w:cs="Arial-BoldMT"/>
          <w:b/>
          <w:bCs/>
          <w:color w:val="000000" w:themeColor="text1"/>
        </w:rPr>
        <w:t xml:space="preserve">Action: </w:t>
      </w:r>
      <w:r w:rsidRPr="007E0945">
        <w:rPr>
          <w:rFonts w:eastAsia="Times New Roman" w:cs="Arial-BoldMT"/>
          <w:color w:val="000000" w:themeColor="text1"/>
        </w:rPr>
        <w:t>Received</w:t>
      </w:r>
      <w:r w:rsidRPr="007E0945">
        <w:rPr>
          <w:rFonts w:eastAsia="Times New Roman" w:cs="Arial-BoldMT"/>
          <w:b/>
          <w:bCs/>
          <w:color w:val="000000" w:themeColor="text1"/>
        </w:rPr>
        <w:t xml:space="preserve"> </w:t>
      </w:r>
    </w:p>
    <w:p w14:paraId="6C5DEDCE" w14:textId="77777777" w:rsidR="00881D1D" w:rsidRDefault="00881D1D" w:rsidP="00881D1D">
      <w:pPr>
        <w:keepNext/>
        <w:keepLines/>
        <w:numPr>
          <w:ilvl w:val="0"/>
          <w:numId w:val="8"/>
        </w:numPr>
        <w:tabs>
          <w:tab w:val="left" w:pos="720"/>
        </w:tabs>
        <w:spacing w:before="120" w:after="0" w:line="240" w:lineRule="auto"/>
        <w:rPr>
          <w:rFonts w:eastAsia="Times New Roman" w:cs="Arial-BoldMT"/>
          <w:color w:val="000000" w:themeColor="text1"/>
        </w:rPr>
      </w:pPr>
      <w:r w:rsidRPr="00FF0DAE">
        <w:rPr>
          <w:rFonts w:eastAsia="Times New Roman" w:cs="Arial-BoldMT"/>
          <w:b/>
          <w:bCs/>
          <w:color w:val="000000" w:themeColor="text1"/>
        </w:rPr>
        <w:t>FYTD 2022 – 2</w:t>
      </w:r>
      <w:r w:rsidRPr="00FF0DAE">
        <w:rPr>
          <w:rFonts w:eastAsia="Times New Roman" w:cs="Arial-BoldMT"/>
          <w:b/>
          <w:bCs/>
          <w:color w:val="000000" w:themeColor="text1"/>
          <w:vertAlign w:val="superscript"/>
        </w:rPr>
        <w:t>nd</w:t>
      </w:r>
      <w:r w:rsidRPr="00FF0DAE">
        <w:rPr>
          <w:rFonts w:eastAsia="Times New Roman" w:cs="Arial-BoldMT"/>
          <w:b/>
          <w:bCs/>
          <w:color w:val="000000" w:themeColor="text1"/>
        </w:rPr>
        <w:t xml:space="preserve"> Quarter YTD Budget Report and Budget Calendar</w:t>
      </w:r>
      <w:r w:rsidRPr="00FF0DAE">
        <w:rPr>
          <w:rFonts w:eastAsia="Times New Roman" w:cs="Arial-BoldMT"/>
          <w:b/>
          <w:bCs/>
          <w:color w:val="000000" w:themeColor="text1"/>
        </w:rPr>
        <w:br/>
        <w:t xml:space="preserve">From: </w:t>
      </w:r>
      <w:r w:rsidRPr="00FF0DAE">
        <w:rPr>
          <w:rFonts w:eastAsia="Times New Roman" w:cs="Arial-BoldMT"/>
          <w:color w:val="000000" w:themeColor="text1"/>
        </w:rPr>
        <w:t>Nneka Gallaread, Administrative and Fiscal Services Manager</w:t>
      </w:r>
      <w:r w:rsidRPr="00FF0DAE">
        <w:rPr>
          <w:rFonts w:eastAsia="Times New Roman" w:cs="Arial-BoldMT"/>
          <w:color w:val="000000" w:themeColor="text1"/>
        </w:rPr>
        <w:br/>
      </w:r>
      <w:r w:rsidRPr="00FF0DAE">
        <w:rPr>
          <w:rFonts w:eastAsia="Times New Roman" w:cs="Arial-BoldMT"/>
          <w:b/>
          <w:bCs/>
          <w:color w:val="000000" w:themeColor="text1"/>
        </w:rPr>
        <w:t xml:space="preserve">Action: </w:t>
      </w:r>
      <w:r w:rsidRPr="00FF0DAE">
        <w:rPr>
          <w:rFonts w:eastAsia="Times New Roman" w:cs="Arial-BoldMT"/>
          <w:color w:val="000000" w:themeColor="text1"/>
        </w:rPr>
        <w:t>Received</w:t>
      </w:r>
      <w:bookmarkEnd w:id="1"/>
    </w:p>
    <w:p w14:paraId="6A78E5AE" w14:textId="77777777" w:rsidR="00881D1D" w:rsidRPr="00FF0DAE" w:rsidRDefault="00881D1D" w:rsidP="00881D1D">
      <w:pPr>
        <w:keepNext/>
        <w:keepLines/>
        <w:numPr>
          <w:ilvl w:val="0"/>
          <w:numId w:val="8"/>
        </w:numPr>
        <w:tabs>
          <w:tab w:val="left" w:pos="720"/>
        </w:tabs>
        <w:spacing w:before="120" w:after="0" w:line="240" w:lineRule="auto"/>
        <w:rPr>
          <w:rFonts w:eastAsia="Times New Roman" w:cs="Arial-BoldMT"/>
          <w:color w:val="000000" w:themeColor="text1"/>
        </w:rPr>
      </w:pPr>
      <w:r w:rsidRPr="00FF0DAE">
        <w:rPr>
          <w:rFonts w:eastAsia="Times New Roman" w:cs="Arial-BoldMT"/>
          <w:b/>
          <w:bCs/>
          <w:color w:val="000000" w:themeColor="text1"/>
        </w:rPr>
        <w:t>Monthly Library Director’s Report – Tess Mayer, Director of Library Services</w:t>
      </w:r>
      <w:r w:rsidRPr="00FF0DAE">
        <w:rPr>
          <w:rFonts w:eastAsia="Times New Roman" w:cs="Arial-BoldMT"/>
          <w:b/>
          <w:bCs/>
          <w:color w:val="000000" w:themeColor="text1"/>
        </w:rPr>
        <w:br/>
        <w:t xml:space="preserve">From: </w:t>
      </w:r>
      <w:r w:rsidRPr="00FF0DAE">
        <w:rPr>
          <w:rFonts w:eastAsia="Times New Roman" w:cs="Arial-BoldMT"/>
          <w:color w:val="000000" w:themeColor="text1"/>
        </w:rPr>
        <w:t>Tess Mayer, Director of Library Services</w:t>
      </w:r>
      <w:r w:rsidRPr="00FF0DAE">
        <w:rPr>
          <w:rFonts w:eastAsia="Times New Roman" w:cs="Arial-BoldMT"/>
          <w:color w:val="000000" w:themeColor="text1"/>
        </w:rPr>
        <w:br/>
      </w:r>
      <w:r w:rsidRPr="00FF0DAE">
        <w:rPr>
          <w:rFonts w:eastAsia="Times New Roman" w:cs="Arial-BoldMT"/>
          <w:b/>
          <w:bCs/>
          <w:color w:val="000000" w:themeColor="text1"/>
        </w:rPr>
        <w:t xml:space="preserve">Action: </w:t>
      </w:r>
      <w:r w:rsidRPr="00FF0DAE">
        <w:rPr>
          <w:rFonts w:eastAsia="Times New Roman" w:cs="Arial-BoldMT"/>
          <w:color w:val="000000" w:themeColor="text1"/>
        </w:rPr>
        <w:t>Received</w:t>
      </w:r>
      <w:r w:rsidRPr="00FF0DAE">
        <w:rPr>
          <w:rFonts w:eastAsia="Times New Roman" w:cs="Arial-BoldMT"/>
          <w:b/>
          <w:bCs/>
          <w:color w:val="000000" w:themeColor="text1"/>
        </w:rPr>
        <w:t xml:space="preserve"> </w:t>
      </w:r>
    </w:p>
    <w:p w14:paraId="3B102924" w14:textId="77777777" w:rsidR="00881D1D" w:rsidRPr="00BA7A93" w:rsidRDefault="00881D1D" w:rsidP="00881D1D">
      <w:pPr>
        <w:keepNext/>
        <w:numPr>
          <w:ilvl w:val="0"/>
          <w:numId w:val="2"/>
        </w:numPr>
        <w:autoSpaceDE w:val="0"/>
        <w:autoSpaceDN w:val="0"/>
        <w:adjustRightInd w:val="0"/>
        <w:spacing w:before="120" w:after="0" w:line="240" w:lineRule="auto"/>
        <w:rPr>
          <w:rFonts w:eastAsia="Times New Roman" w:cs="Calibri"/>
          <w:b/>
          <w:bCs/>
          <w:color w:val="000000" w:themeColor="text1"/>
        </w:rPr>
      </w:pPr>
      <w:r w:rsidRPr="00BA7A93">
        <w:rPr>
          <w:rFonts w:eastAsia="Times New Roman" w:cs="Calibri"/>
          <w:b/>
          <w:bCs/>
          <w:color w:val="000000" w:themeColor="text1"/>
        </w:rPr>
        <w:t>AGENDA BUILDING</w:t>
      </w:r>
    </w:p>
    <w:p w14:paraId="76071740" w14:textId="77777777" w:rsidR="00881D1D" w:rsidRDefault="00881D1D" w:rsidP="00881D1D">
      <w:pPr>
        <w:autoSpaceDE w:val="0"/>
        <w:autoSpaceDN w:val="0"/>
        <w:adjustRightInd w:val="0"/>
        <w:spacing w:after="0" w:line="240" w:lineRule="auto"/>
        <w:ind w:firstLine="360"/>
        <w:rPr>
          <w:rFonts w:eastAsia="Times New Roman" w:cs="Arial-BoldMT"/>
          <w:bCs/>
          <w:color w:val="000000" w:themeColor="text1"/>
        </w:rPr>
      </w:pPr>
      <w:r>
        <w:rPr>
          <w:rFonts w:eastAsia="Times New Roman" w:cs="Arial-BoldMT"/>
          <w:bCs/>
          <w:color w:val="000000" w:themeColor="text1"/>
        </w:rPr>
        <w:t>Next regular meeting will be held April 6, 2022.</w:t>
      </w:r>
    </w:p>
    <w:p w14:paraId="0913F5E7" w14:textId="77777777" w:rsidR="00881D1D" w:rsidRDefault="00881D1D" w:rsidP="00881D1D">
      <w:pPr>
        <w:autoSpaceDE w:val="0"/>
        <w:autoSpaceDN w:val="0"/>
        <w:adjustRightInd w:val="0"/>
        <w:spacing w:after="0" w:line="240" w:lineRule="auto"/>
        <w:ind w:firstLine="360"/>
        <w:rPr>
          <w:rFonts w:eastAsia="Times New Roman" w:cs="Arial-BoldMT"/>
          <w:bCs/>
          <w:color w:val="000000" w:themeColor="text1"/>
        </w:rPr>
      </w:pPr>
      <w:r>
        <w:rPr>
          <w:rFonts w:eastAsia="Times New Roman" w:cs="Arial-BoldMT"/>
          <w:bCs/>
          <w:color w:val="000000" w:themeColor="text1"/>
        </w:rPr>
        <w:t>Future topics:</w:t>
      </w:r>
    </w:p>
    <w:p w14:paraId="5DCD57F0" w14:textId="77777777" w:rsidR="00881D1D" w:rsidRDefault="00881D1D" w:rsidP="00881D1D">
      <w:pPr>
        <w:numPr>
          <w:ilvl w:val="0"/>
          <w:numId w:val="1"/>
        </w:numPr>
        <w:autoSpaceDE w:val="0"/>
        <w:autoSpaceDN w:val="0"/>
        <w:adjustRightInd w:val="0"/>
        <w:spacing w:after="0" w:line="240" w:lineRule="auto"/>
        <w:rPr>
          <w:rFonts w:eastAsia="Times New Roman" w:cs="Arial-BoldMT"/>
          <w:bCs/>
          <w:color w:val="000000" w:themeColor="text1"/>
        </w:rPr>
      </w:pPr>
      <w:r>
        <w:rPr>
          <w:rFonts w:eastAsia="Times New Roman" w:cs="Arial-BoldMT"/>
          <w:bCs/>
          <w:color w:val="000000" w:themeColor="text1"/>
        </w:rPr>
        <w:t>Security Guard</w:t>
      </w:r>
    </w:p>
    <w:p w14:paraId="29B374CB" w14:textId="77777777" w:rsidR="00881D1D" w:rsidRDefault="00881D1D" w:rsidP="00881D1D">
      <w:pPr>
        <w:numPr>
          <w:ilvl w:val="0"/>
          <w:numId w:val="1"/>
        </w:numPr>
        <w:autoSpaceDE w:val="0"/>
        <w:autoSpaceDN w:val="0"/>
        <w:adjustRightInd w:val="0"/>
        <w:spacing w:after="0" w:line="240" w:lineRule="auto"/>
        <w:rPr>
          <w:rFonts w:eastAsia="Times New Roman" w:cs="Arial-BoldMT"/>
          <w:bCs/>
          <w:color w:val="000000" w:themeColor="text1"/>
        </w:rPr>
      </w:pPr>
      <w:r>
        <w:rPr>
          <w:rFonts w:eastAsia="Times New Roman" w:cs="Arial-BoldMT"/>
          <w:bCs/>
          <w:color w:val="000000" w:themeColor="text1"/>
        </w:rPr>
        <w:t>Budget Presentation in April</w:t>
      </w:r>
    </w:p>
    <w:p w14:paraId="64946B15" w14:textId="77777777" w:rsidR="00881D1D" w:rsidRDefault="00881D1D" w:rsidP="00881D1D">
      <w:pPr>
        <w:numPr>
          <w:ilvl w:val="0"/>
          <w:numId w:val="1"/>
        </w:numPr>
        <w:autoSpaceDE w:val="0"/>
        <w:autoSpaceDN w:val="0"/>
        <w:adjustRightInd w:val="0"/>
        <w:spacing w:after="0" w:line="240" w:lineRule="auto"/>
        <w:rPr>
          <w:rFonts w:eastAsia="Times New Roman" w:cs="Arial-BoldMT"/>
          <w:bCs/>
          <w:color w:val="000000" w:themeColor="text1"/>
        </w:rPr>
      </w:pPr>
      <w:r>
        <w:rPr>
          <w:rFonts w:eastAsia="Times New Roman" w:cs="Arial-BoldMT"/>
          <w:bCs/>
          <w:color w:val="000000" w:themeColor="text1"/>
        </w:rPr>
        <w:t>Department Presentation in April</w:t>
      </w:r>
    </w:p>
    <w:p w14:paraId="2CDCEE94" w14:textId="77777777" w:rsidR="00881D1D" w:rsidRPr="001505CE" w:rsidRDefault="00881D1D" w:rsidP="00881D1D">
      <w:pPr>
        <w:numPr>
          <w:ilvl w:val="0"/>
          <w:numId w:val="1"/>
        </w:numPr>
        <w:autoSpaceDE w:val="0"/>
        <w:autoSpaceDN w:val="0"/>
        <w:adjustRightInd w:val="0"/>
        <w:spacing w:after="0" w:line="240" w:lineRule="auto"/>
        <w:rPr>
          <w:rFonts w:eastAsia="Times New Roman" w:cs="Arial-BoldMT"/>
          <w:bCs/>
          <w:color w:val="000000" w:themeColor="text1"/>
        </w:rPr>
      </w:pPr>
      <w:r w:rsidRPr="001505CE">
        <w:rPr>
          <w:rFonts w:eastAsia="Times New Roman" w:cs="Arial-BoldMT"/>
          <w:bCs/>
          <w:color w:val="000000" w:themeColor="text1"/>
        </w:rPr>
        <w:t>Staffing Update in April</w:t>
      </w:r>
    </w:p>
    <w:p w14:paraId="32B97776" w14:textId="77777777" w:rsidR="00881D1D" w:rsidRPr="00931B47" w:rsidRDefault="00881D1D" w:rsidP="00881D1D">
      <w:pPr>
        <w:numPr>
          <w:ilvl w:val="0"/>
          <w:numId w:val="2"/>
        </w:numPr>
        <w:autoSpaceDE w:val="0"/>
        <w:autoSpaceDN w:val="0"/>
        <w:adjustRightInd w:val="0"/>
        <w:spacing w:before="240" w:after="0" w:line="240" w:lineRule="auto"/>
        <w:rPr>
          <w:rFonts w:eastAsia="Times New Roman" w:cs="Arial-BoldMT"/>
          <w:b/>
          <w:bCs/>
          <w:color w:val="000000" w:themeColor="text1"/>
        </w:rPr>
      </w:pPr>
      <w:r>
        <w:rPr>
          <w:rFonts w:eastAsia="Times New Roman" w:cs="Arial-BoldMT"/>
          <w:b/>
          <w:bCs/>
          <w:color w:val="000000" w:themeColor="text1"/>
        </w:rPr>
        <w:t>ADJOURNMENT</w:t>
      </w:r>
    </w:p>
    <w:p w14:paraId="1028BF97" w14:textId="77777777" w:rsidR="00881D1D" w:rsidRDefault="00881D1D" w:rsidP="00881D1D">
      <w:pPr>
        <w:tabs>
          <w:tab w:val="left" w:pos="2580"/>
        </w:tabs>
        <w:spacing w:before="120" w:after="120" w:line="240" w:lineRule="auto"/>
        <w:ind w:left="360"/>
        <w:contextualSpacing/>
        <w:jc w:val="both"/>
        <w:rPr>
          <w:rFonts w:eastAsia="Times New Roman" w:cs="Arial-BoldMT"/>
          <w:bCs/>
          <w:color w:val="000000" w:themeColor="text1"/>
        </w:rPr>
      </w:pPr>
      <w:r>
        <w:rPr>
          <w:rFonts w:eastAsia="Times New Roman" w:cs="Arial-BoldMT"/>
          <w:bCs/>
          <w:color w:val="000000" w:themeColor="text1"/>
        </w:rPr>
        <w:t xml:space="preserve">Trustee Davenport motioned, Trustee Roth seconded to adjourn the meeting and go into Closed Session. </w:t>
      </w:r>
    </w:p>
    <w:p w14:paraId="064AAF8B" w14:textId="77777777" w:rsidR="00881D1D" w:rsidRDefault="00881D1D" w:rsidP="00881D1D">
      <w:pPr>
        <w:tabs>
          <w:tab w:val="left" w:pos="2580"/>
        </w:tabs>
        <w:spacing w:before="120" w:after="120" w:line="240" w:lineRule="auto"/>
        <w:ind w:left="360"/>
        <w:contextualSpacing/>
        <w:jc w:val="both"/>
        <w:rPr>
          <w:rFonts w:eastAsia="Times New Roman" w:cs="Arial-BoldMT"/>
          <w:bCs/>
          <w:color w:val="000000" w:themeColor="text1"/>
        </w:rPr>
      </w:pPr>
      <w:r w:rsidRPr="00431DD9">
        <w:rPr>
          <w:rFonts w:eastAsia="Times New Roman" w:cs="Arial-BoldMT"/>
          <w:bCs/>
          <w:color w:val="000000" w:themeColor="text1"/>
        </w:rPr>
        <w:t xml:space="preserve">Vote: Ayes: Trustees Davenport, </w:t>
      </w:r>
      <w:r>
        <w:rPr>
          <w:rFonts w:eastAsia="Times New Roman" w:cs="Arial-BoldMT"/>
          <w:bCs/>
          <w:color w:val="000000" w:themeColor="text1"/>
        </w:rPr>
        <w:t xml:space="preserve">Greene, </w:t>
      </w:r>
      <w:r w:rsidRPr="00431DD9">
        <w:rPr>
          <w:rFonts w:eastAsia="Times New Roman" w:cs="Arial-BoldMT"/>
          <w:bCs/>
          <w:color w:val="000000" w:themeColor="text1"/>
        </w:rPr>
        <w:t>Hahn</w:t>
      </w:r>
      <w:r>
        <w:rPr>
          <w:rFonts w:eastAsia="Times New Roman" w:cs="Arial-BoldMT"/>
          <w:bCs/>
          <w:color w:val="000000" w:themeColor="text1"/>
        </w:rPr>
        <w:t>,</w:t>
      </w:r>
      <w:r w:rsidRPr="00431DD9">
        <w:rPr>
          <w:rFonts w:eastAsia="Times New Roman" w:cs="Arial-BoldMT"/>
          <w:bCs/>
          <w:color w:val="000000" w:themeColor="text1"/>
        </w:rPr>
        <w:t xml:space="preserve"> Roth and Selawsky. Noes: None. Absent:</w:t>
      </w:r>
      <w:r>
        <w:rPr>
          <w:rFonts w:eastAsia="Times New Roman" w:cs="Arial-BoldMT"/>
          <w:bCs/>
          <w:color w:val="000000" w:themeColor="text1"/>
        </w:rPr>
        <w:t xml:space="preserve"> None</w:t>
      </w:r>
      <w:r w:rsidRPr="00431DD9">
        <w:rPr>
          <w:rFonts w:eastAsia="Times New Roman" w:cs="Arial-BoldMT"/>
          <w:bCs/>
          <w:color w:val="000000" w:themeColor="text1"/>
        </w:rPr>
        <w:t>. Abstentions: None.</w:t>
      </w:r>
      <w:r>
        <w:rPr>
          <w:rFonts w:eastAsia="Times New Roman" w:cs="Arial-BoldMT"/>
          <w:bCs/>
          <w:color w:val="000000" w:themeColor="text1"/>
        </w:rPr>
        <w:t xml:space="preserve"> </w:t>
      </w:r>
    </w:p>
    <w:p w14:paraId="7A3D16FF" w14:textId="77777777" w:rsidR="00881D1D" w:rsidRDefault="00881D1D" w:rsidP="00881D1D">
      <w:pPr>
        <w:tabs>
          <w:tab w:val="left" w:pos="2580"/>
        </w:tabs>
        <w:spacing w:before="120" w:after="120" w:line="240" w:lineRule="auto"/>
        <w:ind w:left="360"/>
        <w:contextualSpacing/>
        <w:jc w:val="both"/>
        <w:rPr>
          <w:rFonts w:eastAsia="Times New Roman" w:cs="Arial-BoldMT"/>
          <w:bCs/>
          <w:color w:val="000000" w:themeColor="text1"/>
        </w:rPr>
      </w:pPr>
      <w:r w:rsidRPr="00B903E9">
        <w:rPr>
          <w:rFonts w:eastAsia="Times New Roman" w:cs="Arial-BoldMT"/>
          <w:bCs/>
          <w:color w:val="000000" w:themeColor="text1"/>
        </w:rPr>
        <w:t xml:space="preserve">Adjourned at </w:t>
      </w:r>
      <w:r>
        <w:rPr>
          <w:rFonts w:eastAsia="Times New Roman" w:cs="Arial-BoldMT"/>
          <w:bCs/>
          <w:color w:val="000000" w:themeColor="text1"/>
        </w:rPr>
        <w:t xml:space="preserve">8:27 </w:t>
      </w:r>
      <w:r w:rsidRPr="00B903E9">
        <w:rPr>
          <w:rFonts w:eastAsia="Times New Roman" w:cs="Arial-BoldMT"/>
          <w:bCs/>
          <w:color w:val="000000" w:themeColor="text1"/>
        </w:rPr>
        <w:t>PM.</w:t>
      </w:r>
    </w:p>
    <w:p w14:paraId="14A83AFC" w14:textId="77777777" w:rsidR="00881D1D" w:rsidRPr="005D1A54" w:rsidRDefault="00881D1D" w:rsidP="00881D1D">
      <w:pPr>
        <w:keepNext/>
        <w:numPr>
          <w:ilvl w:val="0"/>
          <w:numId w:val="2"/>
        </w:numPr>
        <w:autoSpaceDE w:val="0"/>
        <w:autoSpaceDN w:val="0"/>
        <w:adjustRightInd w:val="0"/>
        <w:spacing w:before="240" w:after="0" w:line="240" w:lineRule="auto"/>
        <w:rPr>
          <w:rFonts w:eastAsia="Times New Roman" w:cs="Arial-BoldMT"/>
          <w:b/>
          <w:bCs/>
          <w:color w:val="000000" w:themeColor="text1"/>
        </w:rPr>
      </w:pPr>
      <w:bookmarkStart w:id="2" w:name="_Hlk97547584"/>
      <w:r w:rsidRPr="005D1A54">
        <w:rPr>
          <w:rFonts w:eastAsia="Times New Roman" w:cs="Arial-BoldMT"/>
          <w:b/>
          <w:bCs/>
          <w:color w:val="000000" w:themeColor="text1"/>
        </w:rPr>
        <w:t xml:space="preserve">CLOSED SESSION – </w:t>
      </w:r>
    </w:p>
    <w:p w14:paraId="14EBA340" w14:textId="77777777" w:rsidR="00881D1D" w:rsidRPr="005D1A54" w:rsidRDefault="00881D1D" w:rsidP="00881D1D">
      <w:pPr>
        <w:keepNext/>
        <w:tabs>
          <w:tab w:val="left" w:pos="2580"/>
        </w:tabs>
        <w:spacing w:before="120" w:after="120" w:line="240" w:lineRule="auto"/>
        <w:ind w:left="360"/>
        <w:contextualSpacing/>
        <w:jc w:val="both"/>
        <w:rPr>
          <w:rFonts w:eastAsia="Times New Roman" w:cs="Arial-BoldMT"/>
          <w:bCs/>
          <w:color w:val="000000" w:themeColor="text1"/>
        </w:rPr>
      </w:pPr>
      <w:r w:rsidRPr="005D1A54">
        <w:rPr>
          <w:rFonts w:eastAsia="Times New Roman" w:cs="Arial-BoldMT"/>
          <w:bCs/>
          <w:color w:val="000000" w:themeColor="text1"/>
        </w:rPr>
        <w:t>The Board will convene in Closed Session pursuant to California Government Code Section 54957(b) for discussion and possible action regarding:</w:t>
      </w:r>
    </w:p>
    <w:p w14:paraId="73638F1C" w14:textId="77777777" w:rsidR="00AC2AD7" w:rsidRPr="00AC2AD7" w:rsidRDefault="00881D1D" w:rsidP="00AC2AD7">
      <w:pPr>
        <w:keepNext/>
        <w:keepLines/>
        <w:numPr>
          <w:ilvl w:val="0"/>
          <w:numId w:val="9"/>
        </w:numPr>
        <w:tabs>
          <w:tab w:val="left" w:pos="720"/>
        </w:tabs>
        <w:spacing w:before="120" w:after="0" w:line="240" w:lineRule="auto"/>
        <w:rPr>
          <w:rFonts w:cs="Arial-BoldMT"/>
          <w:bCs/>
          <w:color w:val="000000" w:themeColor="text1"/>
        </w:rPr>
      </w:pPr>
      <w:r w:rsidRPr="00FF0DAE">
        <w:rPr>
          <w:rFonts w:cstheme="minorHAnsi"/>
          <w:b/>
        </w:rPr>
        <w:t>Continuation</w:t>
      </w:r>
      <w:r w:rsidRPr="007E0945">
        <w:rPr>
          <w:rFonts w:eastAsia="Times New Roman" w:cs="Arial-BoldMT"/>
          <w:b/>
          <w:bCs/>
          <w:color w:val="000000" w:themeColor="text1"/>
        </w:rPr>
        <w:t xml:space="preserve"> of Public Employee Performance Evaluation (Pursuant to Government Code Section 54957)</w:t>
      </w:r>
      <w:r>
        <w:rPr>
          <w:rFonts w:eastAsia="Times New Roman" w:cs="Arial-BoldMT"/>
          <w:b/>
          <w:bCs/>
          <w:color w:val="000000" w:themeColor="text1"/>
        </w:rPr>
        <w:br/>
      </w:r>
      <w:r w:rsidRPr="00FF0DAE">
        <w:rPr>
          <w:rFonts w:cs="Arial-BoldMT"/>
          <w:bCs/>
          <w:color w:val="000000" w:themeColor="text1"/>
        </w:rPr>
        <w:t>Title of position being evaluated: Director of Library Services</w:t>
      </w:r>
      <w:r w:rsidR="00F30F83">
        <w:rPr>
          <w:rFonts w:eastAsia="Times New Roman" w:cs="Arial-BoldMT"/>
          <w:b/>
          <w:bCs/>
          <w:color w:val="000000" w:themeColor="text1"/>
        </w:rPr>
        <w:br/>
      </w:r>
      <w:r w:rsidR="00F30F83">
        <w:rPr>
          <w:rFonts w:eastAsia="Times New Roman" w:cs="Arial-BoldMT"/>
          <w:b/>
          <w:bCs/>
          <w:color w:val="000000" w:themeColor="text1"/>
        </w:rPr>
        <w:br/>
      </w:r>
      <w:r w:rsidR="00AC2AD7" w:rsidRPr="00AC2AD7">
        <w:rPr>
          <w:rFonts w:cs="Arial-BoldMT"/>
          <w:bCs/>
          <w:color w:val="000000" w:themeColor="text1"/>
        </w:rPr>
        <w:t>Trustee Selawsky motioned, Trustee Hahn seconded to submit documentation that the Trustees completed pertaining to the Director of Library Services’ performance evaluation in their personnel file, permitting the inclusion of a Director’s statement in reference to the evaluation.</w:t>
      </w:r>
    </w:p>
    <w:p w14:paraId="1AC37739" w14:textId="4D761FE7" w:rsidR="005A1B04" w:rsidRPr="00F30F83" w:rsidRDefault="00AC2AD7" w:rsidP="00AC2AD7">
      <w:pPr>
        <w:keepNext/>
        <w:keepLines/>
        <w:tabs>
          <w:tab w:val="left" w:pos="720"/>
        </w:tabs>
        <w:spacing w:before="120" w:after="0" w:line="240" w:lineRule="auto"/>
        <w:ind w:left="720"/>
        <w:rPr>
          <w:rFonts w:eastAsia="Times New Roman" w:cs="Arial-BoldMT"/>
          <w:b/>
          <w:bCs/>
          <w:color w:val="000000" w:themeColor="text1"/>
        </w:rPr>
      </w:pPr>
      <w:r w:rsidRPr="00AC2AD7">
        <w:rPr>
          <w:rFonts w:cs="Arial-BoldMT"/>
          <w:bCs/>
          <w:color w:val="000000" w:themeColor="text1"/>
        </w:rPr>
        <w:t>Vote: Ayes: Trustees Davenport, Greene, Hahn, Roth and Selawsky. Noes: None. Absent: None. Abstentions: None.</w:t>
      </w:r>
    </w:p>
    <w:p w14:paraId="7C1B3FAF" w14:textId="77777777" w:rsidR="00881D1D" w:rsidRPr="00931B47" w:rsidRDefault="00881D1D" w:rsidP="00881D1D">
      <w:pPr>
        <w:keepNext/>
        <w:numPr>
          <w:ilvl w:val="0"/>
          <w:numId w:val="2"/>
        </w:numPr>
        <w:autoSpaceDE w:val="0"/>
        <w:autoSpaceDN w:val="0"/>
        <w:adjustRightInd w:val="0"/>
        <w:spacing w:before="240" w:after="0" w:line="240" w:lineRule="auto"/>
        <w:ind w:left="450" w:hanging="450"/>
        <w:rPr>
          <w:rFonts w:eastAsia="Times New Roman" w:cs="Arial-BoldMT"/>
          <w:b/>
          <w:bCs/>
          <w:color w:val="000000" w:themeColor="text1"/>
        </w:rPr>
      </w:pPr>
      <w:r>
        <w:rPr>
          <w:rFonts w:eastAsia="Times New Roman" w:cs="Arial-BoldMT"/>
          <w:b/>
          <w:bCs/>
          <w:color w:val="000000" w:themeColor="text1"/>
        </w:rPr>
        <w:t>ADJOURNMENT</w:t>
      </w:r>
    </w:p>
    <w:p w14:paraId="3C6709BF" w14:textId="4AA63CF9" w:rsidR="00881D1D" w:rsidRDefault="00881D1D" w:rsidP="00881D1D">
      <w:pPr>
        <w:keepNext/>
        <w:tabs>
          <w:tab w:val="left" w:pos="2580"/>
        </w:tabs>
        <w:spacing w:before="120" w:after="120" w:line="240" w:lineRule="auto"/>
        <w:ind w:left="360"/>
        <w:contextualSpacing/>
        <w:jc w:val="both"/>
        <w:rPr>
          <w:rFonts w:eastAsia="Times New Roman" w:cs="Arial-BoldMT"/>
          <w:bCs/>
          <w:color w:val="000000" w:themeColor="text1"/>
        </w:rPr>
      </w:pPr>
      <w:r>
        <w:rPr>
          <w:rFonts w:eastAsia="Times New Roman" w:cs="Arial-BoldMT"/>
          <w:bCs/>
          <w:color w:val="000000" w:themeColor="text1"/>
        </w:rPr>
        <w:t xml:space="preserve">Trustee </w:t>
      </w:r>
      <w:r w:rsidR="00AC2AD7">
        <w:rPr>
          <w:rFonts w:eastAsia="Times New Roman" w:cs="Arial-BoldMT"/>
          <w:bCs/>
          <w:color w:val="000000" w:themeColor="text1"/>
        </w:rPr>
        <w:t>Selawsky</w:t>
      </w:r>
      <w:r>
        <w:rPr>
          <w:rFonts w:eastAsia="Times New Roman" w:cs="Arial-BoldMT"/>
          <w:bCs/>
          <w:color w:val="000000" w:themeColor="text1"/>
        </w:rPr>
        <w:t xml:space="preserve"> motioned, Trustee </w:t>
      </w:r>
      <w:r w:rsidR="00AC2AD7">
        <w:rPr>
          <w:rFonts w:eastAsia="Times New Roman" w:cs="Arial-BoldMT"/>
          <w:bCs/>
          <w:color w:val="000000" w:themeColor="text1"/>
        </w:rPr>
        <w:t>Davenport</w:t>
      </w:r>
      <w:r>
        <w:rPr>
          <w:rFonts w:eastAsia="Times New Roman" w:cs="Arial-BoldMT"/>
          <w:bCs/>
          <w:color w:val="000000" w:themeColor="text1"/>
        </w:rPr>
        <w:t xml:space="preserve"> seconded to adjourn the meeting. </w:t>
      </w:r>
    </w:p>
    <w:p w14:paraId="57EDB0E3" w14:textId="77777777" w:rsidR="00881D1D" w:rsidRDefault="00881D1D" w:rsidP="00881D1D">
      <w:pPr>
        <w:tabs>
          <w:tab w:val="left" w:pos="2580"/>
        </w:tabs>
        <w:spacing w:before="120" w:after="120" w:line="240" w:lineRule="auto"/>
        <w:ind w:left="360"/>
        <w:contextualSpacing/>
        <w:jc w:val="both"/>
        <w:rPr>
          <w:rFonts w:eastAsia="Times New Roman" w:cs="Arial-BoldMT"/>
          <w:bCs/>
          <w:color w:val="000000" w:themeColor="text1"/>
        </w:rPr>
      </w:pPr>
      <w:r w:rsidRPr="00431DD9">
        <w:rPr>
          <w:rFonts w:eastAsia="Times New Roman" w:cs="Arial-BoldMT"/>
          <w:bCs/>
          <w:color w:val="000000" w:themeColor="text1"/>
        </w:rPr>
        <w:t>Vote: Ayes: Trustees Davenport,</w:t>
      </w:r>
      <w:r w:rsidRPr="00FF0DAE">
        <w:rPr>
          <w:rFonts w:eastAsia="Times New Roman" w:cs="Arial-BoldMT"/>
          <w:bCs/>
          <w:color w:val="000000" w:themeColor="text1"/>
        </w:rPr>
        <w:t xml:space="preserve"> </w:t>
      </w:r>
      <w:r>
        <w:rPr>
          <w:rFonts w:eastAsia="Times New Roman" w:cs="Arial-BoldMT"/>
          <w:bCs/>
          <w:color w:val="000000" w:themeColor="text1"/>
        </w:rPr>
        <w:t xml:space="preserve">Greene, </w:t>
      </w:r>
      <w:r w:rsidRPr="00431DD9">
        <w:rPr>
          <w:rFonts w:eastAsia="Times New Roman" w:cs="Arial-BoldMT"/>
          <w:bCs/>
          <w:color w:val="000000" w:themeColor="text1"/>
        </w:rPr>
        <w:t>Hahn</w:t>
      </w:r>
      <w:r>
        <w:rPr>
          <w:rFonts w:eastAsia="Times New Roman" w:cs="Arial-BoldMT"/>
          <w:bCs/>
          <w:color w:val="000000" w:themeColor="text1"/>
        </w:rPr>
        <w:t>,</w:t>
      </w:r>
      <w:r w:rsidRPr="00431DD9">
        <w:rPr>
          <w:rFonts w:eastAsia="Times New Roman" w:cs="Arial-BoldMT"/>
          <w:bCs/>
          <w:color w:val="000000" w:themeColor="text1"/>
        </w:rPr>
        <w:t xml:space="preserve"> Roth and Selawsky. Noes: None. Absent:</w:t>
      </w:r>
      <w:r>
        <w:rPr>
          <w:rFonts w:eastAsia="Times New Roman" w:cs="Arial-BoldMT"/>
          <w:bCs/>
          <w:color w:val="000000" w:themeColor="text1"/>
        </w:rPr>
        <w:t xml:space="preserve"> None</w:t>
      </w:r>
      <w:r w:rsidRPr="00431DD9">
        <w:rPr>
          <w:rFonts w:eastAsia="Times New Roman" w:cs="Arial-BoldMT"/>
          <w:bCs/>
          <w:color w:val="000000" w:themeColor="text1"/>
        </w:rPr>
        <w:t>. Abstentions: None.</w:t>
      </w:r>
      <w:r>
        <w:rPr>
          <w:rFonts w:eastAsia="Times New Roman" w:cs="Arial-BoldMT"/>
          <w:bCs/>
          <w:color w:val="000000" w:themeColor="text1"/>
        </w:rPr>
        <w:t xml:space="preserve"> </w:t>
      </w:r>
    </w:p>
    <w:p w14:paraId="54A7DFC3" w14:textId="1EC1BCF5" w:rsidR="00881D1D" w:rsidRDefault="00881D1D" w:rsidP="00881D1D">
      <w:pPr>
        <w:keepNext/>
        <w:tabs>
          <w:tab w:val="left" w:pos="2580"/>
        </w:tabs>
        <w:spacing w:before="120" w:after="120" w:line="240" w:lineRule="auto"/>
        <w:ind w:left="360"/>
        <w:contextualSpacing/>
        <w:jc w:val="both"/>
        <w:rPr>
          <w:rFonts w:eastAsia="Times New Roman" w:cs="Arial-BoldMT"/>
          <w:bCs/>
          <w:color w:val="000000" w:themeColor="text1"/>
        </w:rPr>
      </w:pPr>
      <w:r w:rsidRPr="00B903E9">
        <w:rPr>
          <w:rFonts w:eastAsia="Times New Roman" w:cs="Arial-BoldMT"/>
          <w:bCs/>
          <w:color w:val="000000" w:themeColor="text1"/>
        </w:rPr>
        <w:t xml:space="preserve">Adjourned at </w:t>
      </w:r>
      <w:r w:rsidR="00AC2AD7">
        <w:rPr>
          <w:rFonts w:eastAsia="Times New Roman" w:cs="Arial-BoldMT"/>
          <w:bCs/>
          <w:color w:val="000000" w:themeColor="text1"/>
        </w:rPr>
        <w:t>8:48</w:t>
      </w:r>
      <w:r>
        <w:rPr>
          <w:rFonts w:eastAsia="Times New Roman" w:cs="Arial-BoldMT"/>
          <w:bCs/>
          <w:color w:val="000000" w:themeColor="text1"/>
        </w:rPr>
        <w:t xml:space="preserve"> </w:t>
      </w:r>
      <w:r w:rsidRPr="00B903E9">
        <w:rPr>
          <w:rFonts w:eastAsia="Times New Roman" w:cs="Arial-BoldMT"/>
          <w:bCs/>
          <w:color w:val="000000" w:themeColor="text1"/>
        </w:rPr>
        <w:t>PM.</w:t>
      </w:r>
    </w:p>
    <w:bookmarkEnd w:id="2"/>
    <w:p w14:paraId="474019E0" w14:textId="28455364" w:rsidR="00881D1D" w:rsidRPr="00931B47" w:rsidRDefault="00881D1D" w:rsidP="00881D1D">
      <w:pPr>
        <w:keepNext/>
        <w:tabs>
          <w:tab w:val="right" w:leader="underscore" w:pos="4320"/>
        </w:tabs>
        <w:spacing w:after="180" w:line="240" w:lineRule="auto"/>
        <w:ind w:left="360"/>
        <w:jc w:val="both"/>
        <w:rPr>
          <w:rFonts w:eastAsia="Times New Roman" w:cs="Arial"/>
        </w:rPr>
      </w:pPr>
      <w:r w:rsidRPr="00931B47">
        <w:rPr>
          <w:rFonts w:eastAsia="Times New Roman" w:cs="Arial"/>
        </w:rPr>
        <w:t xml:space="preserve">This is to certify that the foregoing is a true and correct copy of the minutes of the </w:t>
      </w:r>
      <w:r>
        <w:rPr>
          <w:rFonts w:eastAsia="Times New Roman" w:cs="Arial"/>
        </w:rPr>
        <w:t>regular</w:t>
      </w:r>
      <w:r w:rsidRPr="00931B47">
        <w:rPr>
          <w:rFonts w:eastAsia="Times New Roman" w:cs="Arial"/>
        </w:rPr>
        <w:t xml:space="preserve"> meeting of </w:t>
      </w:r>
      <w:r w:rsidR="003B7CD6">
        <w:rPr>
          <w:rFonts w:eastAsia="Times New Roman" w:cs="Arial"/>
        </w:rPr>
        <w:t>March 2, 2022</w:t>
      </w:r>
      <w:r w:rsidRPr="00931B47">
        <w:rPr>
          <w:rFonts w:eastAsia="Times New Roman" w:cs="Arial"/>
        </w:rPr>
        <w:t xml:space="preserve"> as approved by the Board of Library Trustees</w:t>
      </w:r>
    </w:p>
    <w:p w14:paraId="012D7EA5" w14:textId="77777777" w:rsidR="00881D1D" w:rsidRPr="00931B47" w:rsidRDefault="00881D1D" w:rsidP="00881D1D">
      <w:pPr>
        <w:tabs>
          <w:tab w:val="right" w:leader="underscore" w:pos="4320"/>
        </w:tabs>
        <w:spacing w:after="120" w:line="240" w:lineRule="auto"/>
        <w:ind w:left="360"/>
        <w:jc w:val="both"/>
        <w:rPr>
          <w:rFonts w:eastAsia="Times New Roman" w:cs="Arial"/>
        </w:rPr>
      </w:pPr>
      <w:r w:rsidRPr="00931B47">
        <w:rPr>
          <w:rFonts w:eastAsia="Times New Roman" w:cs="Arial"/>
        </w:rPr>
        <w:t>//s//</w:t>
      </w:r>
      <w:r w:rsidRPr="00931B47">
        <w:rPr>
          <w:rFonts w:eastAsia="Times New Roman" w:cs="Arial"/>
        </w:rPr>
        <w:tab/>
      </w:r>
    </w:p>
    <w:p w14:paraId="4960325E" w14:textId="77777777" w:rsidR="00881D1D" w:rsidRPr="00931B47" w:rsidRDefault="00881D1D" w:rsidP="00881D1D">
      <w:pPr>
        <w:tabs>
          <w:tab w:val="right" w:leader="underscore" w:pos="4320"/>
        </w:tabs>
        <w:spacing w:after="180" w:line="240" w:lineRule="auto"/>
        <w:ind w:left="360"/>
        <w:jc w:val="both"/>
        <w:rPr>
          <w:rFonts w:eastAsia="Times New Roman" w:cs="Arial"/>
        </w:rPr>
      </w:pPr>
      <w:r w:rsidRPr="00931B47">
        <w:rPr>
          <w:rFonts w:eastAsia="Times New Roman" w:cs="Arial"/>
        </w:rPr>
        <w:tab/>
      </w:r>
      <w:r>
        <w:rPr>
          <w:rFonts w:eastAsia="Times New Roman" w:cs="Arial"/>
        </w:rPr>
        <w:t>Tess Mayer</w:t>
      </w:r>
      <w:r w:rsidRPr="00931B47">
        <w:rPr>
          <w:rFonts w:eastAsia="Times New Roman" w:cs="Arial"/>
        </w:rPr>
        <w:t>, Director of Library Services, acting as secretary to BOLT</w:t>
      </w:r>
    </w:p>
    <w:p w14:paraId="0A79235C" w14:textId="77777777" w:rsidR="00881D1D" w:rsidRDefault="00881D1D" w:rsidP="00881D1D">
      <w:pPr>
        <w:keepNext/>
        <w:tabs>
          <w:tab w:val="right" w:leader="underscore" w:pos="4320"/>
        </w:tabs>
        <w:spacing w:after="0" w:line="240" w:lineRule="auto"/>
        <w:jc w:val="both"/>
        <w:rPr>
          <w:rFonts w:eastAsia="Times New Roman" w:cs="Arial-BoldMT"/>
          <w:b/>
          <w:bCs/>
          <w:color w:val="000000" w:themeColor="text1"/>
        </w:rPr>
      </w:pPr>
    </w:p>
    <w:p w14:paraId="644E2BE1" w14:textId="77777777" w:rsidR="00881D1D" w:rsidRDefault="00881D1D" w:rsidP="00881D1D">
      <w:pPr>
        <w:keepNext/>
        <w:tabs>
          <w:tab w:val="right" w:leader="underscore" w:pos="4320"/>
        </w:tabs>
        <w:spacing w:after="0" w:line="240" w:lineRule="auto"/>
        <w:jc w:val="both"/>
        <w:rPr>
          <w:rFonts w:eastAsia="Times New Roman" w:cs="Arial"/>
        </w:rPr>
      </w:pPr>
      <w:r w:rsidRPr="00931B47">
        <w:rPr>
          <w:rFonts w:eastAsia="Times New Roman" w:cs="Arial"/>
        </w:rPr>
        <w:t xml:space="preserve">Attachments: </w:t>
      </w:r>
    </w:p>
    <w:p w14:paraId="72B7D828" w14:textId="64BB4B6D" w:rsidR="00881D1D" w:rsidRPr="00B43158" w:rsidRDefault="00F30F83" w:rsidP="00881D1D">
      <w:pPr>
        <w:pStyle w:val="ListParagraph"/>
        <w:keepNext/>
        <w:numPr>
          <w:ilvl w:val="0"/>
          <w:numId w:val="7"/>
        </w:numPr>
        <w:tabs>
          <w:tab w:val="left" w:pos="549"/>
          <w:tab w:val="right" w:leader="underscore" w:pos="4320"/>
        </w:tabs>
        <w:spacing w:after="0"/>
        <w:rPr>
          <w:rFonts w:cs="Arial"/>
        </w:rPr>
      </w:pPr>
      <w:r>
        <w:rPr>
          <w:rFonts w:cs="Arial"/>
        </w:rPr>
        <w:t>Claremont Branch</w:t>
      </w:r>
      <w:r w:rsidR="00881D1D" w:rsidRPr="00B43158">
        <w:rPr>
          <w:rFonts w:cs="Arial"/>
        </w:rPr>
        <w:t xml:space="preserve"> Update</w:t>
      </w:r>
    </w:p>
    <w:p w14:paraId="4ABBD4FA" w14:textId="11EC6966" w:rsidR="00881D1D" w:rsidRPr="00881D1D" w:rsidRDefault="00881D1D" w:rsidP="00881D1D">
      <w:pPr>
        <w:tabs>
          <w:tab w:val="left" w:pos="2265"/>
        </w:tabs>
      </w:pPr>
    </w:p>
    <w:sectPr w:rsidR="00881D1D" w:rsidRPr="00881D1D" w:rsidSect="005A1B04">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1440" w:header="547"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470BB" w14:textId="77777777" w:rsidR="00881D1D" w:rsidRDefault="00881D1D" w:rsidP="00881D1D">
      <w:pPr>
        <w:spacing w:after="0" w:line="240" w:lineRule="auto"/>
      </w:pPr>
      <w:r>
        <w:separator/>
      </w:r>
    </w:p>
  </w:endnote>
  <w:endnote w:type="continuationSeparator" w:id="0">
    <w:p w14:paraId="1CBFAB5D" w14:textId="77777777" w:rsidR="00881D1D" w:rsidRDefault="00881D1D" w:rsidP="00881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ArialMT">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0266" w14:textId="77777777" w:rsidR="00F30F83" w:rsidRDefault="00F30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964A" w14:textId="77777777" w:rsidR="00881D1D" w:rsidRPr="00B77214" w:rsidRDefault="00881D1D" w:rsidP="00881D1D">
    <w:pPr>
      <w:pStyle w:val="Header"/>
      <w:pBdr>
        <w:top w:val="single" w:sz="4" w:space="0" w:color="auto"/>
      </w:pBdr>
      <w:tabs>
        <w:tab w:val="clear" w:pos="4680"/>
        <w:tab w:val="clear" w:pos="9360"/>
        <w:tab w:val="left" w:pos="2657"/>
        <w:tab w:val="center" w:pos="4320"/>
        <w:tab w:val="right" w:pos="9990"/>
      </w:tabs>
      <w:spacing w:before="120"/>
      <w:rPr>
        <w:sz w:val="20"/>
      </w:rPr>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Pr>
        <w:sz w:val="20"/>
      </w:rPr>
      <w:t>1</w:t>
    </w:r>
    <w:r w:rsidRPr="0095111F">
      <w:rPr>
        <w:sz w:val="20"/>
      </w:rPr>
      <w:fldChar w:fldCharType="end"/>
    </w:r>
    <w:r w:rsidRPr="0095111F">
      <w:rPr>
        <w:sz w:val="20"/>
      </w:rPr>
      <w:tab/>
    </w:r>
    <w:r>
      <w:rPr>
        <w:sz w:val="20"/>
      </w:rPr>
      <w:t xml:space="preserve">03/02/2022 REGULAR </w:t>
    </w:r>
    <w:r w:rsidRPr="0095111F">
      <w:rPr>
        <w:sz w:val="20"/>
      </w:rPr>
      <w:t>MEETING MINUTES</w:t>
    </w:r>
    <w:r w:rsidRPr="0095111F">
      <w:rPr>
        <w:sz w:val="20"/>
      </w:rPr>
      <w:tab/>
      <w:t>BOARD OF LIBRARY TRUSTEES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2440" w14:textId="3BE7E53A" w:rsidR="00881D1D" w:rsidRPr="00B77214" w:rsidRDefault="00881D1D" w:rsidP="00881D1D">
    <w:pPr>
      <w:pStyle w:val="Header"/>
      <w:pBdr>
        <w:top w:val="single" w:sz="4" w:space="0" w:color="auto"/>
      </w:pBdr>
      <w:tabs>
        <w:tab w:val="clear" w:pos="4680"/>
        <w:tab w:val="clear" w:pos="9360"/>
        <w:tab w:val="left" w:pos="2657"/>
        <w:tab w:val="center" w:pos="4320"/>
        <w:tab w:val="right" w:pos="9990"/>
      </w:tabs>
      <w:spacing w:before="120"/>
      <w:rPr>
        <w:sz w:val="20"/>
      </w:rPr>
    </w:pPr>
    <w:r w:rsidRPr="0095111F">
      <w:rPr>
        <w:sz w:val="20"/>
      </w:rPr>
      <w:t xml:space="preserve">Page </w:t>
    </w:r>
    <w:r w:rsidRPr="0095111F">
      <w:rPr>
        <w:sz w:val="20"/>
      </w:rPr>
      <w:fldChar w:fldCharType="begin"/>
    </w:r>
    <w:r w:rsidRPr="0095111F">
      <w:rPr>
        <w:sz w:val="20"/>
      </w:rPr>
      <w:instrText xml:space="preserve"> PAGE   \* MERGEFORMAT </w:instrText>
    </w:r>
    <w:r w:rsidRPr="0095111F">
      <w:rPr>
        <w:sz w:val="20"/>
      </w:rPr>
      <w:fldChar w:fldCharType="separate"/>
    </w:r>
    <w:r>
      <w:rPr>
        <w:sz w:val="20"/>
      </w:rPr>
      <w:t>3</w:t>
    </w:r>
    <w:r w:rsidRPr="0095111F">
      <w:rPr>
        <w:sz w:val="20"/>
      </w:rPr>
      <w:fldChar w:fldCharType="end"/>
    </w:r>
    <w:r w:rsidRPr="0095111F">
      <w:rPr>
        <w:sz w:val="20"/>
      </w:rPr>
      <w:tab/>
    </w:r>
    <w:r>
      <w:rPr>
        <w:sz w:val="20"/>
      </w:rPr>
      <w:t xml:space="preserve">03/02/2022 REGULAR </w:t>
    </w:r>
    <w:r w:rsidRPr="0095111F">
      <w:rPr>
        <w:sz w:val="20"/>
      </w:rPr>
      <w:t>MEETING MINUTES</w:t>
    </w:r>
    <w:r w:rsidRPr="0095111F">
      <w:rPr>
        <w:sz w:val="20"/>
      </w:rPr>
      <w:tab/>
      <w:t>BOARD OF LIBRARY TRUSTEES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B3C93" w14:textId="77777777" w:rsidR="00881D1D" w:rsidRDefault="00881D1D" w:rsidP="00881D1D">
      <w:pPr>
        <w:spacing w:after="0" w:line="240" w:lineRule="auto"/>
      </w:pPr>
      <w:r>
        <w:separator/>
      </w:r>
    </w:p>
  </w:footnote>
  <w:footnote w:type="continuationSeparator" w:id="0">
    <w:p w14:paraId="08498996" w14:textId="77777777" w:rsidR="00881D1D" w:rsidRDefault="00881D1D" w:rsidP="00881D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48604" w14:textId="77777777" w:rsidR="00F30F83" w:rsidRDefault="00F30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A39B1" w14:textId="75A046AA" w:rsidR="00F30F83" w:rsidRPr="00266248" w:rsidRDefault="003B7CD6" w:rsidP="003B7CD6">
    <w:pPr>
      <w:pStyle w:val="Header"/>
      <w:jc w:val="center"/>
      <w:rPr>
        <w:color w:val="0000FF"/>
        <w:sz w:val="17"/>
        <w:szCs w:val="17"/>
      </w:rPr>
    </w:pPr>
    <w:bookmarkStart w:id="3" w:name="TITUS1HeaderPrimary"/>
    <w:r>
      <w:rPr>
        <w:color w:val="0000FF"/>
        <w:sz w:val="17"/>
        <w:szCs w:val="17"/>
      </w:rPr>
      <w:t>Internal</w:t>
    </w:r>
    <w:bookmarkEnd w:id="3"/>
  </w:p>
  <w:p w14:paraId="1FFE35C9" w14:textId="1863C070" w:rsidR="00881D1D" w:rsidRPr="00266248" w:rsidRDefault="003B7CD6" w:rsidP="00881D1D">
    <w:pPr>
      <w:pStyle w:val="Header"/>
      <w:jc w:val="center"/>
      <w:rPr>
        <w:sz w:val="17"/>
        <w:szCs w:val="17"/>
      </w:rPr>
    </w:pPr>
    <w:sdt>
      <w:sdtPr>
        <w:rPr>
          <w:color w:val="0000FF"/>
          <w:sz w:val="17"/>
          <w:szCs w:val="17"/>
        </w:rPr>
        <w:id w:val="1475181260"/>
        <w:docPartObj>
          <w:docPartGallery w:val="Watermarks"/>
          <w:docPartUnique/>
        </w:docPartObj>
      </w:sdtPr>
      <w:sdtEndPr/>
      <w:sdtContent>
        <w:r>
          <w:rPr>
            <w:noProof/>
            <w:color w:val="0000FF"/>
            <w:sz w:val="17"/>
            <w:szCs w:val="17"/>
          </w:rPr>
          <w:pict w14:anchorId="4CC6E3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bdd6ee [1304]"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23BF" w14:textId="6355C636" w:rsidR="00881D1D" w:rsidRDefault="00881D1D" w:rsidP="00881D1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B40CD"/>
    <w:multiLevelType w:val="hybridMultilevel"/>
    <w:tmpl w:val="6C3A7348"/>
    <w:lvl w:ilvl="0" w:tplc="622CB8D4">
      <w:start w:val="1"/>
      <w:numFmt w:val="upperLetter"/>
      <w:lvlText w:val="%1."/>
      <w:lvlJc w:val="left"/>
      <w:pPr>
        <w:ind w:left="720" w:hanging="360"/>
      </w:pPr>
      <w:rPr>
        <w:rFonts w:cs="Times New Roman"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332934"/>
    <w:multiLevelType w:val="hybridMultilevel"/>
    <w:tmpl w:val="295CFB52"/>
    <w:lvl w:ilvl="0" w:tplc="B1582DEA">
      <w:start w:val="1"/>
      <w:numFmt w:val="decimal"/>
      <w:lvlText w:val="%1."/>
      <w:lvlJc w:val="left"/>
      <w:pPr>
        <w:ind w:left="720" w:hanging="360"/>
      </w:pPr>
      <w:rPr>
        <w:rFonts w:hint="default"/>
        <w:b w:val="0"/>
        <w:i w:val="0"/>
        <w:color w:val="000000" w:themeColor="text1"/>
        <w:sz w:val="22"/>
      </w:rPr>
    </w:lvl>
    <w:lvl w:ilvl="1" w:tplc="0409000F">
      <w:start w:val="1"/>
      <w:numFmt w:val="decimal"/>
      <w:lvlText w:val="%2."/>
      <w:lvlJc w:val="left"/>
      <w:pPr>
        <w:ind w:left="1440" w:hanging="360"/>
      </w:pPr>
      <w:rPr>
        <w:rFonts w:cs="Times New Roman"/>
      </w:rPr>
    </w:lvl>
    <w:lvl w:ilvl="2" w:tplc="04090019">
      <w:start w:val="1"/>
      <w:numFmt w:val="lowerLetter"/>
      <w:lvlText w:val="%3."/>
      <w:lvlJc w:val="left"/>
      <w:pPr>
        <w:ind w:left="2160" w:hanging="180"/>
      </w:pPr>
    </w:lvl>
    <w:lvl w:ilvl="3" w:tplc="0266837A">
      <w:start w:val="1"/>
      <w:numFmt w:val="decimal"/>
      <w:lvlText w:val="%4)"/>
      <w:lvlJc w:val="left"/>
      <w:pPr>
        <w:ind w:left="2880" w:hanging="360"/>
      </w:pPr>
      <w:rPr>
        <w:rFonts w:cs="Times New Roman" w:hint="default"/>
      </w:rPr>
    </w:lvl>
    <w:lvl w:ilvl="4" w:tplc="29805EB8">
      <w:start w:val="1"/>
      <w:numFmt w:val="upperLetter"/>
      <w:lvlText w:val="%5."/>
      <w:lvlJc w:val="left"/>
      <w:pPr>
        <w:ind w:left="5460" w:hanging="2220"/>
      </w:pPr>
      <w:rPr>
        <w:rFonts w:hint="default"/>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39BF15F8"/>
    <w:multiLevelType w:val="hybridMultilevel"/>
    <w:tmpl w:val="E87A5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D83256"/>
    <w:multiLevelType w:val="hybridMultilevel"/>
    <w:tmpl w:val="8926F006"/>
    <w:lvl w:ilvl="0" w:tplc="0409000F">
      <w:start w:val="1"/>
      <w:numFmt w:val="decimal"/>
      <w:lvlText w:val="%1."/>
      <w:lvlJc w:val="left"/>
      <w:pPr>
        <w:ind w:left="909" w:hanging="360"/>
      </w:pPr>
    </w:lvl>
    <w:lvl w:ilvl="1" w:tplc="04090019" w:tentative="1">
      <w:start w:val="1"/>
      <w:numFmt w:val="lowerLetter"/>
      <w:lvlText w:val="%2."/>
      <w:lvlJc w:val="left"/>
      <w:pPr>
        <w:ind w:left="1629" w:hanging="360"/>
      </w:pPr>
    </w:lvl>
    <w:lvl w:ilvl="2" w:tplc="0409001B" w:tentative="1">
      <w:start w:val="1"/>
      <w:numFmt w:val="lowerRoman"/>
      <w:lvlText w:val="%3."/>
      <w:lvlJc w:val="right"/>
      <w:pPr>
        <w:ind w:left="2349" w:hanging="180"/>
      </w:pPr>
    </w:lvl>
    <w:lvl w:ilvl="3" w:tplc="0409000F" w:tentative="1">
      <w:start w:val="1"/>
      <w:numFmt w:val="decimal"/>
      <w:lvlText w:val="%4."/>
      <w:lvlJc w:val="left"/>
      <w:pPr>
        <w:ind w:left="3069" w:hanging="360"/>
      </w:pPr>
    </w:lvl>
    <w:lvl w:ilvl="4" w:tplc="04090019" w:tentative="1">
      <w:start w:val="1"/>
      <w:numFmt w:val="lowerLetter"/>
      <w:lvlText w:val="%5."/>
      <w:lvlJc w:val="left"/>
      <w:pPr>
        <w:ind w:left="3789" w:hanging="360"/>
      </w:pPr>
    </w:lvl>
    <w:lvl w:ilvl="5" w:tplc="0409001B" w:tentative="1">
      <w:start w:val="1"/>
      <w:numFmt w:val="lowerRoman"/>
      <w:lvlText w:val="%6."/>
      <w:lvlJc w:val="right"/>
      <w:pPr>
        <w:ind w:left="4509" w:hanging="180"/>
      </w:pPr>
    </w:lvl>
    <w:lvl w:ilvl="6" w:tplc="0409000F" w:tentative="1">
      <w:start w:val="1"/>
      <w:numFmt w:val="decimal"/>
      <w:lvlText w:val="%7."/>
      <w:lvlJc w:val="left"/>
      <w:pPr>
        <w:ind w:left="5229" w:hanging="360"/>
      </w:pPr>
    </w:lvl>
    <w:lvl w:ilvl="7" w:tplc="04090019" w:tentative="1">
      <w:start w:val="1"/>
      <w:numFmt w:val="lowerLetter"/>
      <w:lvlText w:val="%8."/>
      <w:lvlJc w:val="left"/>
      <w:pPr>
        <w:ind w:left="5949" w:hanging="360"/>
      </w:pPr>
    </w:lvl>
    <w:lvl w:ilvl="8" w:tplc="0409001B" w:tentative="1">
      <w:start w:val="1"/>
      <w:numFmt w:val="lowerRoman"/>
      <w:lvlText w:val="%9."/>
      <w:lvlJc w:val="right"/>
      <w:pPr>
        <w:ind w:left="6669" w:hanging="180"/>
      </w:pPr>
    </w:lvl>
  </w:abstractNum>
  <w:abstractNum w:abstractNumId="4" w15:restartNumberingAfterBreak="0">
    <w:nsid w:val="3DFF3267"/>
    <w:multiLevelType w:val="hybridMultilevel"/>
    <w:tmpl w:val="16202F68"/>
    <w:lvl w:ilvl="0" w:tplc="F85A44C0">
      <w:start w:val="1"/>
      <w:numFmt w:val="upperRoman"/>
      <w:lvlText w:val="%1."/>
      <w:lvlJc w:val="left"/>
      <w:pPr>
        <w:ind w:left="360" w:hanging="360"/>
      </w:pPr>
      <w:rPr>
        <w:rFonts w:cs="Times New Roman" w:hint="default"/>
        <w:b/>
        <w:i w:val="0"/>
      </w:rPr>
    </w:lvl>
    <w:lvl w:ilvl="1" w:tplc="1458E634">
      <w:start w:val="1"/>
      <w:numFmt w:val="decimal"/>
      <w:lvlText w:val="%2."/>
      <w:lvlJc w:val="left"/>
      <w:pPr>
        <w:ind w:left="1080" w:hanging="360"/>
      </w:pPr>
      <w:rPr>
        <w:rFonts w:ascii="Calibri" w:hAnsi="Calibri" w:cs="Times New Roman" w:hint="default"/>
        <w:b/>
        <w:i w:val="0"/>
        <w:color w:val="000000" w:themeColor="text1"/>
        <w:sz w:val="22"/>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15:restartNumberingAfterBreak="0">
    <w:nsid w:val="40C87832"/>
    <w:multiLevelType w:val="hybridMultilevel"/>
    <w:tmpl w:val="D8ACEBEC"/>
    <w:lvl w:ilvl="0" w:tplc="04090015">
      <w:start w:val="1"/>
      <w:numFmt w:val="upperLetter"/>
      <w:lvlText w:val="%1."/>
      <w:lvlJc w:val="left"/>
      <w:pPr>
        <w:ind w:left="1080" w:hanging="360"/>
      </w:pPr>
      <w:rPr>
        <w:rFonts w:cs="Times New Roman" w:hint="default"/>
        <w:b w:val="0"/>
        <w:i w:val="0"/>
        <w:color w:val="000000" w:themeColor="text1"/>
        <w:sz w:val="22"/>
      </w:rPr>
    </w:lvl>
    <w:lvl w:ilvl="1" w:tplc="0409001B">
      <w:start w:val="1"/>
      <w:numFmt w:val="lowerRoman"/>
      <w:lvlText w:val="%2."/>
      <w:lvlJc w:val="right"/>
      <w:pPr>
        <w:ind w:left="1800" w:hanging="360"/>
      </w:pPr>
      <w:rPr>
        <w:rFonts w:cs="Times New Roman"/>
      </w:rPr>
    </w:lvl>
    <w:lvl w:ilvl="2" w:tplc="7844287A">
      <w:start w:val="1"/>
      <w:numFmt w:val="decimal"/>
      <w:lvlText w:val="%3."/>
      <w:lvlJc w:val="left"/>
      <w:pPr>
        <w:ind w:left="2520" w:hanging="180"/>
      </w:pPr>
      <w:rPr>
        <w:rFonts w:cs="Times New Roman" w:hint="default"/>
        <w:color w:val="000000" w:themeColor="text1"/>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15:restartNumberingAfterBreak="0">
    <w:nsid w:val="41A46E15"/>
    <w:multiLevelType w:val="hybridMultilevel"/>
    <w:tmpl w:val="6C3A7348"/>
    <w:lvl w:ilvl="0" w:tplc="FFFFFFFF">
      <w:start w:val="1"/>
      <w:numFmt w:val="upperLetter"/>
      <w:lvlText w:val="%1."/>
      <w:lvlJc w:val="left"/>
      <w:pPr>
        <w:ind w:left="720" w:hanging="360"/>
      </w:pPr>
      <w:rPr>
        <w:rFonts w:cs="Times New Roman"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B3D157A"/>
    <w:multiLevelType w:val="hybridMultilevel"/>
    <w:tmpl w:val="6C3A7348"/>
    <w:lvl w:ilvl="0" w:tplc="FFFFFFFF">
      <w:start w:val="1"/>
      <w:numFmt w:val="upperLetter"/>
      <w:lvlText w:val="%1."/>
      <w:lvlJc w:val="left"/>
      <w:pPr>
        <w:ind w:left="720" w:hanging="360"/>
      </w:pPr>
      <w:rPr>
        <w:rFonts w:cs="Times New Roman"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C146A96"/>
    <w:multiLevelType w:val="hybridMultilevel"/>
    <w:tmpl w:val="7FA6886E"/>
    <w:lvl w:ilvl="0" w:tplc="FFFFFFFF">
      <w:start w:val="1"/>
      <w:numFmt w:val="upperLetter"/>
      <w:lvlText w:val="%1."/>
      <w:lvlJc w:val="left"/>
      <w:pPr>
        <w:ind w:left="720" w:hanging="360"/>
      </w:pPr>
      <w:rPr>
        <w:rFonts w:cs="Times New Roman" w:hint="default"/>
        <w:b/>
        <w:i w:val="0"/>
      </w:rPr>
    </w:lvl>
    <w:lvl w:ilvl="1" w:tplc="FFFFFFFF">
      <w:start w:val="1"/>
      <w:numFmt w:val="decimal"/>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0"/>
  </w:num>
  <w:num w:numId="7">
    <w:abstractNumId w:val="3"/>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savePreviewPicture/>
  <w:hdrShapeDefaults>
    <o:shapedefaults v:ext="edit" spidmax="2052">
      <o:colormenu v:ext="edit" fillcolor="none [130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D1D"/>
    <w:rsid w:val="00117BEB"/>
    <w:rsid w:val="00266248"/>
    <w:rsid w:val="003B7CD6"/>
    <w:rsid w:val="005A1B04"/>
    <w:rsid w:val="006075CC"/>
    <w:rsid w:val="00881D1D"/>
    <w:rsid w:val="009B1F6C"/>
    <w:rsid w:val="00AC2AD7"/>
    <w:rsid w:val="00F30F83"/>
    <w:rsid w:val="00FB0312"/>
    <w:rsid w:val="00FE1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colormenu v:ext="edit" fillcolor="none [1304]"/>
    </o:shapedefaults>
    <o:shapelayout v:ext="edit">
      <o:idmap v:ext="edit" data="1"/>
    </o:shapelayout>
  </w:shapeDefaults>
  <w:decimalSymbol w:val="."/>
  <w:listSeparator w:val=","/>
  <w14:docId w14:val="69A20018"/>
  <w15:chartTrackingRefBased/>
  <w15:docId w15:val="{C39504E5-B751-46AF-A330-517ED4ECF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B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1D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1D1D"/>
  </w:style>
  <w:style w:type="paragraph" w:styleId="Footer">
    <w:name w:val="footer"/>
    <w:basedOn w:val="Normal"/>
    <w:link w:val="FooterChar"/>
    <w:uiPriority w:val="99"/>
    <w:unhideWhenUsed/>
    <w:rsid w:val="00881D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D1D"/>
  </w:style>
  <w:style w:type="table" w:styleId="TableGrid">
    <w:name w:val="Table Grid"/>
    <w:basedOn w:val="TableNormal"/>
    <w:rsid w:val="00881D1D"/>
    <w:pPr>
      <w:spacing w:after="0" w:line="240" w:lineRule="auto"/>
      <w:jc w:val="both"/>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881D1D"/>
    <w:pPr>
      <w:spacing w:after="120" w:line="240" w:lineRule="auto"/>
      <w:ind w:left="720"/>
      <w:contextualSpacing/>
      <w:jc w:val="both"/>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rkeleypubliclibrary.org/about/board-library-trustee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186</TotalTime>
  <Pages>4</Pages>
  <Words>1292</Words>
  <Characters>7086</Characters>
  <Application>Microsoft Office Word</Application>
  <DocSecurity>0</DocSecurity>
  <Lines>147</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Franklin</dc:creator>
  <cp:keywords/>
  <dc:description/>
  <cp:lastModifiedBy>Eve Franklin</cp:lastModifiedBy>
  <cp:revision>5</cp:revision>
  <dcterms:created xsi:type="dcterms:W3CDTF">2022-03-07T16:15:00Z</dcterms:created>
  <dcterms:modified xsi:type="dcterms:W3CDTF">2022-03-15T18:31:00Z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c5936faf-e634-4f61-9ee0-fe0c2b55bc34</vt:lpwstr>
  </property>
  <property fmtid="{D5CDD505-2E9C-101B-9397-08002B2CF9AE}" pid="3" name="TitusCOBClassification">
    <vt:lpwstr>Internal</vt:lpwstr>
  </property>
  <property fmtid="{D5CDD505-2E9C-101B-9397-08002B2CF9AE}" pid="4" name="TitusVisualMarking">
    <vt:lpwstr>Yes</vt:lpwstr>
  </property>
</Properties>
</file>