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853D" w14:textId="77777777" w:rsidR="00003C2B" w:rsidRPr="00003C2B" w:rsidRDefault="00003C2B" w:rsidP="00003C2B">
      <w:pPr>
        <w:numPr>
          <w:ilvl w:val="0"/>
          <w:numId w:val="3"/>
        </w:numPr>
        <w:autoSpaceDE w:val="0"/>
        <w:autoSpaceDN w:val="0"/>
        <w:adjustRightInd w:val="0"/>
        <w:spacing w:before="120" w:after="0" w:line="240" w:lineRule="auto"/>
        <w:rPr>
          <w:rFonts w:eastAsia="Times New Roman" w:cs="Calibri"/>
          <w:b/>
          <w:bCs/>
          <w:color w:val="000000" w:themeColor="text1"/>
        </w:rPr>
      </w:pPr>
      <w:r w:rsidRPr="00003C2B">
        <w:rPr>
          <w:rFonts w:eastAsia="Times New Roman" w:cs="Calibri"/>
          <w:b/>
          <w:bCs/>
          <w:color w:val="000000" w:themeColor="text1"/>
        </w:rPr>
        <w:t xml:space="preserve">OATH OR AFFIRMATION OF OFFICE </w:t>
      </w:r>
    </w:p>
    <w:p w14:paraId="22C66003" w14:textId="7AABFEFC" w:rsidR="00003C2B" w:rsidRPr="00003C2B" w:rsidRDefault="00003C2B" w:rsidP="00003C2B">
      <w:pPr>
        <w:pStyle w:val="ListParagraph"/>
        <w:widowControl w:val="0"/>
        <w:numPr>
          <w:ilvl w:val="0"/>
          <w:numId w:val="23"/>
        </w:numPr>
        <w:tabs>
          <w:tab w:val="left" w:pos="2610"/>
        </w:tabs>
        <w:autoSpaceDE w:val="0"/>
        <w:autoSpaceDN w:val="0"/>
        <w:spacing w:before="120" w:after="0"/>
        <w:ind w:left="540"/>
        <w:contextualSpacing w:val="0"/>
        <w:jc w:val="left"/>
        <w:rPr>
          <w:rFonts w:ascii="Arial"/>
          <w:bCs/>
          <w:sz w:val="20"/>
        </w:rPr>
      </w:pPr>
      <w:r w:rsidRPr="00003C2B">
        <w:rPr>
          <w:rFonts w:ascii="Arial"/>
          <w:b/>
          <w:sz w:val="20"/>
        </w:rPr>
        <w:t>Trustee Beverly Greene</w:t>
      </w:r>
      <w:r w:rsidRPr="00003C2B">
        <w:rPr>
          <w:rFonts w:ascii="Arial"/>
          <w:bCs/>
          <w:sz w:val="20"/>
        </w:rPr>
        <w:t xml:space="preserve"> </w:t>
      </w:r>
      <w:r>
        <w:rPr>
          <w:rFonts w:ascii="Arial"/>
          <w:bCs/>
          <w:sz w:val="20"/>
        </w:rPr>
        <w:t>–</w:t>
      </w:r>
      <w:r>
        <w:rPr>
          <w:rFonts w:ascii="Arial"/>
          <w:bCs/>
          <w:sz w:val="20"/>
        </w:rPr>
        <w:t xml:space="preserve"> Trustee Beverly Greene </w:t>
      </w:r>
      <w:r w:rsidRPr="00003C2B">
        <w:rPr>
          <w:rFonts w:ascii="Arial"/>
          <w:bCs/>
          <w:sz w:val="20"/>
        </w:rPr>
        <w:t xml:space="preserve">was sworn into office. </w:t>
      </w:r>
    </w:p>
    <w:p w14:paraId="1A7B9AAF" w14:textId="77777777" w:rsidR="00931B47" w:rsidRPr="00003C2B" w:rsidRDefault="00931B47" w:rsidP="00003C2B">
      <w:pPr>
        <w:numPr>
          <w:ilvl w:val="0"/>
          <w:numId w:val="3"/>
        </w:numPr>
        <w:autoSpaceDE w:val="0"/>
        <w:autoSpaceDN w:val="0"/>
        <w:adjustRightInd w:val="0"/>
        <w:spacing w:before="120" w:after="0" w:line="240" w:lineRule="auto"/>
        <w:rPr>
          <w:rFonts w:eastAsia="Times New Roman" w:cs="Calibri"/>
          <w:b/>
          <w:bCs/>
          <w:color w:val="000000" w:themeColor="text1"/>
        </w:rPr>
      </w:pPr>
      <w:r w:rsidRPr="00003C2B">
        <w:rPr>
          <w:rFonts w:eastAsia="Times New Roman" w:cs="Calibri"/>
          <w:b/>
          <w:bCs/>
          <w:color w:val="000000" w:themeColor="text1"/>
        </w:rPr>
        <w:t>PRELIMINARY MATTERS</w:t>
      </w:r>
    </w:p>
    <w:p w14:paraId="12E9F29C" w14:textId="77777777" w:rsidR="00931B47" w:rsidRPr="00931B47" w:rsidRDefault="00931B47" w:rsidP="00931B47">
      <w:pPr>
        <w:autoSpaceDE w:val="0"/>
        <w:autoSpaceDN w:val="0"/>
        <w:adjustRightInd w:val="0"/>
        <w:spacing w:before="120" w:after="120" w:line="240" w:lineRule="auto"/>
        <w:jc w:val="both"/>
        <w:rPr>
          <w:rFonts w:eastAsia="Times New Roman" w:cs="Arial-BoldMT"/>
          <w:bCs/>
          <w:i/>
          <w:color w:val="000000" w:themeColor="text1"/>
        </w:rPr>
      </w:pPr>
      <w:r w:rsidRPr="00931B47">
        <w:rPr>
          <w:rFonts w:eastAsia="Times New Roman" w:cs="Arial-BoldMT"/>
          <w:bCs/>
          <w:i/>
          <w:color w:val="000000" w:themeColor="text1"/>
        </w:rPr>
        <w:t xml:space="preserve">A copy of the agenda packet can be found at </w:t>
      </w:r>
      <w:hyperlink r:id="rId8" w:history="1">
        <w:r w:rsidRPr="00931B47">
          <w:rPr>
            <w:rFonts w:eastAsia="Times New Roman" w:cs="Arial-BoldMT"/>
            <w:bCs/>
            <w:i/>
            <w:color w:val="0000FF"/>
            <w:u w:val="single"/>
          </w:rPr>
          <w:t>http://www.berkeleypubliclibrary.org/about/board-library-trustees</w:t>
        </w:r>
      </w:hyperlink>
    </w:p>
    <w:p w14:paraId="340D05A4" w14:textId="2A2AAE13" w:rsidR="00931B47" w:rsidRPr="00B903E9" w:rsidRDefault="00931B47" w:rsidP="00445179">
      <w:pPr>
        <w:numPr>
          <w:ilvl w:val="0"/>
          <w:numId w:val="4"/>
        </w:numPr>
        <w:tabs>
          <w:tab w:val="left" w:pos="720"/>
          <w:tab w:val="left" w:pos="2520"/>
        </w:tabs>
        <w:spacing w:before="120" w:after="120" w:line="240" w:lineRule="auto"/>
        <w:ind w:left="2520" w:hanging="2160"/>
        <w:jc w:val="both"/>
        <w:rPr>
          <w:rFonts w:eastAsia="Times New Roman" w:cs="Arial-BoldMT"/>
          <w:b/>
          <w:bCs/>
          <w:color w:val="000000" w:themeColor="text1"/>
        </w:rPr>
      </w:pPr>
      <w:r w:rsidRPr="00B903E9">
        <w:rPr>
          <w:rFonts w:eastAsia="Times New Roman" w:cs="Arial-BoldMT"/>
          <w:b/>
          <w:bCs/>
          <w:color w:val="000000" w:themeColor="text1"/>
        </w:rPr>
        <w:t>Call to order:</w:t>
      </w:r>
      <w:r w:rsidRPr="00B903E9">
        <w:rPr>
          <w:rFonts w:eastAsia="Times New Roman" w:cs="Arial-BoldMT"/>
          <w:bCs/>
          <w:color w:val="000000" w:themeColor="text1"/>
        </w:rPr>
        <w:t xml:space="preserve"> </w:t>
      </w:r>
      <w:r w:rsidR="00511F09" w:rsidRPr="00B903E9">
        <w:rPr>
          <w:rFonts w:eastAsia="Times New Roman" w:cs="Arial-BoldMT"/>
          <w:bCs/>
          <w:color w:val="000000" w:themeColor="text1"/>
        </w:rPr>
        <w:tab/>
      </w:r>
      <w:r w:rsidR="00110731">
        <w:rPr>
          <w:rFonts w:eastAsia="Times New Roman" w:cs="Arial-BoldMT"/>
          <w:bCs/>
          <w:color w:val="000000" w:themeColor="text1"/>
        </w:rPr>
        <w:t>6:</w:t>
      </w:r>
      <w:r w:rsidR="00346FEE">
        <w:rPr>
          <w:rFonts w:eastAsia="Times New Roman" w:cs="Arial-BoldMT"/>
          <w:bCs/>
          <w:color w:val="000000" w:themeColor="text1"/>
        </w:rPr>
        <w:t>31</w:t>
      </w:r>
      <w:r w:rsidRPr="00B903E9">
        <w:rPr>
          <w:rFonts w:eastAsia="Times New Roman" w:cs="Arial-BoldMT"/>
          <w:bCs/>
          <w:color w:val="000000" w:themeColor="text1"/>
        </w:rPr>
        <w:t xml:space="preserve"> pm.</w:t>
      </w:r>
    </w:p>
    <w:p w14:paraId="729E3C8B" w14:textId="28A37830" w:rsidR="00364381" w:rsidRPr="00931B47" w:rsidRDefault="00511F09" w:rsidP="00445179">
      <w:pPr>
        <w:tabs>
          <w:tab w:val="left" w:pos="720"/>
          <w:tab w:val="left" w:pos="2520"/>
        </w:tabs>
        <w:autoSpaceDE w:val="0"/>
        <w:autoSpaceDN w:val="0"/>
        <w:adjustRightInd w:val="0"/>
        <w:spacing w:before="120" w:after="120" w:line="240" w:lineRule="auto"/>
        <w:ind w:left="2520" w:hanging="2160"/>
        <w:rPr>
          <w:rFonts w:eastAsia="Times New Roman" w:cs="ArialMT"/>
          <w:color w:val="000000" w:themeColor="text1"/>
        </w:rPr>
      </w:pPr>
      <w:r>
        <w:rPr>
          <w:rFonts w:eastAsia="Times New Roman" w:cs="Arial-BoldMT"/>
          <w:bCs/>
          <w:color w:val="000000" w:themeColor="text1"/>
        </w:rPr>
        <w:tab/>
      </w:r>
      <w:r w:rsidR="00931B47" w:rsidRPr="00931B47">
        <w:rPr>
          <w:rFonts w:eastAsia="Times New Roman" w:cs="Arial-BoldMT"/>
          <w:bCs/>
          <w:color w:val="000000" w:themeColor="text1"/>
        </w:rPr>
        <w:t>Present:</w:t>
      </w:r>
      <w:r w:rsidR="00931B47" w:rsidRPr="00931B47">
        <w:rPr>
          <w:rFonts w:eastAsia="Times New Roman" w:cs="Arial-BoldMT"/>
          <w:bCs/>
          <w:color w:val="000000" w:themeColor="text1"/>
        </w:rPr>
        <w:tab/>
      </w:r>
      <w:r w:rsidR="00931B47" w:rsidRPr="00931B47">
        <w:rPr>
          <w:rFonts w:eastAsia="Times New Roman" w:cs="ArialMT"/>
          <w:color w:val="000000" w:themeColor="text1"/>
        </w:rPr>
        <w:t>Trustees Davenport</w:t>
      </w:r>
      <w:r w:rsidR="00BD3714">
        <w:rPr>
          <w:rFonts w:eastAsia="Times New Roman" w:cs="ArialMT"/>
          <w:color w:val="000000" w:themeColor="text1"/>
        </w:rPr>
        <w:t xml:space="preserve">, </w:t>
      </w:r>
      <w:r w:rsidR="00003C2B">
        <w:rPr>
          <w:rFonts w:eastAsia="Times New Roman" w:cs="ArialMT"/>
          <w:color w:val="000000" w:themeColor="text1"/>
        </w:rPr>
        <w:t xml:space="preserve">Greene, </w:t>
      </w:r>
      <w:r w:rsidR="002A5256">
        <w:rPr>
          <w:rFonts w:eastAsia="Times New Roman" w:cs="ArialMT"/>
          <w:color w:val="000000" w:themeColor="text1"/>
        </w:rPr>
        <w:t>Roth and Selawsky</w:t>
      </w:r>
      <w:r w:rsidR="00BD3714">
        <w:rPr>
          <w:rFonts w:eastAsia="Times New Roman" w:cs="ArialMT"/>
          <w:color w:val="000000" w:themeColor="text1"/>
        </w:rPr>
        <w:t>.</w:t>
      </w:r>
    </w:p>
    <w:p w14:paraId="3B8583C7" w14:textId="5291CAAA" w:rsidR="00931B47" w:rsidRPr="00931B47" w:rsidRDefault="00511F09" w:rsidP="00445179">
      <w:pPr>
        <w:tabs>
          <w:tab w:val="left" w:pos="720"/>
          <w:tab w:val="left" w:pos="2520"/>
          <w:tab w:val="left" w:pos="3460"/>
        </w:tabs>
        <w:autoSpaceDE w:val="0"/>
        <w:autoSpaceDN w:val="0"/>
        <w:adjustRightInd w:val="0"/>
        <w:spacing w:before="120" w:after="120" w:line="240" w:lineRule="auto"/>
        <w:ind w:left="2520" w:hanging="2160"/>
        <w:jc w:val="both"/>
        <w:rPr>
          <w:rFonts w:eastAsia="Times New Roman" w:cs="ArialMT"/>
          <w:color w:val="000000" w:themeColor="text1"/>
        </w:rPr>
      </w:pPr>
      <w:r>
        <w:rPr>
          <w:rFonts w:eastAsia="Times New Roman" w:cs="ArialMT"/>
          <w:color w:val="000000" w:themeColor="text1"/>
        </w:rPr>
        <w:tab/>
      </w:r>
      <w:r w:rsidR="00B302AE">
        <w:rPr>
          <w:rFonts w:eastAsia="Times New Roman" w:cs="ArialMT"/>
          <w:color w:val="000000" w:themeColor="text1"/>
        </w:rPr>
        <w:t>Absent:</w:t>
      </w:r>
      <w:r w:rsidR="00B302AE">
        <w:rPr>
          <w:rFonts w:eastAsia="Times New Roman" w:cs="ArialMT"/>
          <w:color w:val="000000" w:themeColor="text1"/>
        </w:rPr>
        <w:tab/>
      </w:r>
      <w:r w:rsidR="004C0023">
        <w:rPr>
          <w:rFonts w:eastAsia="Times New Roman" w:cs="ArialMT"/>
          <w:color w:val="000000" w:themeColor="text1"/>
        </w:rPr>
        <w:t xml:space="preserve">Trustee </w:t>
      </w:r>
      <w:r w:rsidR="004C0023" w:rsidRPr="00931B47">
        <w:rPr>
          <w:rFonts w:eastAsia="Times New Roman" w:cs="ArialMT"/>
          <w:color w:val="000000" w:themeColor="text1"/>
        </w:rPr>
        <w:t>Hahn</w:t>
      </w:r>
      <w:r w:rsidR="00B302AE">
        <w:rPr>
          <w:rFonts w:eastAsia="Times New Roman" w:cs="ArialMT"/>
          <w:color w:val="000000" w:themeColor="text1"/>
        </w:rPr>
        <w:t>.</w:t>
      </w:r>
    </w:p>
    <w:p w14:paraId="0C1D36B3" w14:textId="205422AE" w:rsidR="00931B47" w:rsidRDefault="00511F09" w:rsidP="00445179">
      <w:pPr>
        <w:tabs>
          <w:tab w:val="left" w:pos="720"/>
          <w:tab w:val="left" w:pos="2520"/>
        </w:tabs>
        <w:autoSpaceDE w:val="0"/>
        <w:autoSpaceDN w:val="0"/>
        <w:adjustRightInd w:val="0"/>
        <w:spacing w:before="120" w:after="120" w:line="240" w:lineRule="auto"/>
        <w:ind w:left="2520" w:hanging="2160"/>
        <w:jc w:val="both"/>
        <w:rPr>
          <w:rFonts w:eastAsia="Times New Roman" w:cs="ArialMT"/>
          <w:color w:val="000000" w:themeColor="text1"/>
        </w:rPr>
      </w:pPr>
      <w:r>
        <w:rPr>
          <w:rFonts w:eastAsia="Times New Roman" w:cs="ArialMT"/>
          <w:color w:val="000000" w:themeColor="text1"/>
        </w:rPr>
        <w:tab/>
      </w:r>
      <w:r w:rsidR="00931B47" w:rsidRPr="00931B47">
        <w:rPr>
          <w:rFonts w:eastAsia="Times New Roman" w:cs="ArialMT"/>
          <w:color w:val="000000" w:themeColor="text1"/>
        </w:rPr>
        <w:t>Also Present:</w:t>
      </w:r>
      <w:r w:rsidR="00931B47" w:rsidRPr="00931B47">
        <w:rPr>
          <w:rFonts w:eastAsia="Times New Roman" w:cs="ArialMT"/>
          <w:color w:val="000000" w:themeColor="text1"/>
        </w:rPr>
        <w:tab/>
      </w:r>
      <w:r w:rsidR="004435DE">
        <w:rPr>
          <w:rFonts w:eastAsia="Times New Roman" w:cs="ArialMT"/>
          <w:color w:val="000000" w:themeColor="text1"/>
        </w:rPr>
        <w:t>Tess Maye</w:t>
      </w:r>
      <w:r w:rsidR="00FD0EE2">
        <w:rPr>
          <w:rFonts w:eastAsia="Times New Roman" w:cs="ArialMT"/>
          <w:color w:val="000000" w:themeColor="text1"/>
        </w:rPr>
        <w:t>r, Director of Library Services</w:t>
      </w:r>
      <w:r w:rsidR="00931B47" w:rsidRPr="00931B47">
        <w:rPr>
          <w:rFonts w:eastAsia="Times New Roman" w:cs="ArialMT"/>
          <w:color w:val="000000" w:themeColor="text1"/>
        </w:rPr>
        <w:t xml:space="preserve">; </w:t>
      </w:r>
      <w:r w:rsidR="000C0F28">
        <w:rPr>
          <w:rFonts w:eastAsia="Times New Roman" w:cs="ArialMT"/>
          <w:color w:val="000000" w:themeColor="text1"/>
        </w:rPr>
        <w:t xml:space="preserve">Dennis Dang, </w:t>
      </w:r>
      <w:r w:rsidR="001B78C7" w:rsidRPr="00931B47">
        <w:rPr>
          <w:rFonts w:eastAsia="Times New Roman" w:cs="ArialMT"/>
          <w:color w:val="000000" w:themeColor="text1"/>
        </w:rPr>
        <w:t>Administrative</w:t>
      </w:r>
      <w:r w:rsidR="000C0F28">
        <w:rPr>
          <w:rFonts w:eastAsia="Times New Roman" w:cs="ArialMT"/>
          <w:color w:val="000000" w:themeColor="text1"/>
        </w:rPr>
        <w:t xml:space="preserve"> and Fiscal Services </w:t>
      </w:r>
      <w:r w:rsidR="007F2D40">
        <w:rPr>
          <w:rFonts w:eastAsia="Times New Roman" w:cs="ArialMT"/>
          <w:color w:val="000000" w:themeColor="text1"/>
        </w:rPr>
        <w:t xml:space="preserve">Manager; </w:t>
      </w:r>
      <w:r w:rsidR="001E0CCA">
        <w:rPr>
          <w:rFonts w:eastAsia="Times New Roman" w:cs="ArialMT"/>
          <w:color w:val="000000" w:themeColor="text1"/>
        </w:rPr>
        <w:t>Amanda Myers, Acting Library Services Manager;</w:t>
      </w:r>
      <w:r w:rsidR="00346FEE">
        <w:rPr>
          <w:rFonts w:eastAsia="Times New Roman" w:cs="ArialMT"/>
          <w:color w:val="000000" w:themeColor="text1"/>
        </w:rPr>
        <w:t xml:space="preserve"> Alicia Abramson</w:t>
      </w:r>
      <w:r w:rsidR="00EB5BA5">
        <w:rPr>
          <w:rFonts w:eastAsia="Times New Roman" w:cs="ArialMT"/>
          <w:color w:val="000000" w:themeColor="text1"/>
        </w:rPr>
        <w:t xml:space="preserve">, Information Systems Manager; </w:t>
      </w:r>
      <w:r w:rsidR="00346FEE">
        <w:rPr>
          <w:rFonts w:eastAsia="Times New Roman" w:cs="ArialMT"/>
          <w:color w:val="000000" w:themeColor="text1"/>
        </w:rPr>
        <w:t>Bae Smith, Supervising Librarian;</w:t>
      </w:r>
      <w:r w:rsidR="001E0CCA">
        <w:rPr>
          <w:rFonts w:eastAsia="Times New Roman" w:cs="ArialMT"/>
          <w:color w:val="000000" w:themeColor="text1"/>
        </w:rPr>
        <w:t xml:space="preserve"> </w:t>
      </w:r>
      <w:r>
        <w:rPr>
          <w:rFonts w:eastAsia="Times New Roman" w:cs="ArialMT"/>
          <w:color w:val="000000" w:themeColor="text1"/>
        </w:rPr>
        <w:t xml:space="preserve">Aimee Reeder, </w:t>
      </w:r>
      <w:r w:rsidR="00F44BFD">
        <w:rPr>
          <w:rFonts w:eastAsia="Times New Roman" w:cs="ArialMT"/>
          <w:color w:val="000000" w:themeColor="text1"/>
        </w:rPr>
        <w:t>Assistant</w:t>
      </w:r>
      <w:r>
        <w:rPr>
          <w:rFonts w:eastAsia="Times New Roman" w:cs="ArialMT"/>
          <w:color w:val="000000" w:themeColor="text1"/>
        </w:rPr>
        <w:t xml:space="preserve"> Management Analyst; </w:t>
      </w:r>
      <w:r w:rsidR="00931B47" w:rsidRPr="00931B47">
        <w:rPr>
          <w:rFonts w:eastAsia="Times New Roman" w:cs="ArialMT"/>
          <w:color w:val="000000" w:themeColor="text1"/>
        </w:rPr>
        <w:t>Eve Fra</w:t>
      </w:r>
      <w:r w:rsidR="007D4E70">
        <w:rPr>
          <w:rFonts w:eastAsia="Times New Roman" w:cs="ArialMT"/>
          <w:color w:val="000000" w:themeColor="text1"/>
        </w:rPr>
        <w:t>nklin, Administrative Secretary;</w:t>
      </w:r>
      <w:r w:rsidR="007B7951">
        <w:rPr>
          <w:rFonts w:eastAsia="Times New Roman" w:cs="ArialMT"/>
          <w:color w:val="000000" w:themeColor="text1"/>
        </w:rPr>
        <w:t xml:space="preserve"> </w:t>
      </w:r>
    </w:p>
    <w:p w14:paraId="57C8167E" w14:textId="56C33691" w:rsidR="00931B47" w:rsidRPr="00EB5BA5" w:rsidRDefault="00931B47" w:rsidP="00511F09">
      <w:pPr>
        <w:numPr>
          <w:ilvl w:val="0"/>
          <w:numId w:val="4"/>
        </w:numPr>
        <w:tabs>
          <w:tab w:val="left" w:pos="720"/>
          <w:tab w:val="left" w:pos="2520"/>
        </w:tabs>
        <w:spacing w:before="120" w:after="120" w:line="240" w:lineRule="auto"/>
        <w:ind w:left="2520" w:hanging="2160"/>
        <w:jc w:val="both"/>
        <w:rPr>
          <w:rFonts w:eastAsia="Times New Roman" w:cs="Arial-BoldMT"/>
          <w:b/>
          <w:bCs/>
          <w:color w:val="000000" w:themeColor="text1"/>
        </w:rPr>
      </w:pPr>
      <w:r w:rsidRPr="00B903E9">
        <w:rPr>
          <w:rFonts w:eastAsia="Times New Roman" w:cs="Arial-BoldMT"/>
          <w:b/>
          <w:bCs/>
          <w:color w:val="000000" w:themeColor="text1"/>
        </w:rPr>
        <w:t>Public Comments:</w:t>
      </w:r>
      <w:r w:rsidR="00511F09" w:rsidRPr="00B903E9">
        <w:rPr>
          <w:rFonts w:eastAsia="Times New Roman" w:cs="Arial-BoldMT"/>
          <w:b/>
          <w:bCs/>
          <w:color w:val="000000" w:themeColor="text1"/>
        </w:rPr>
        <w:tab/>
      </w:r>
      <w:r w:rsidR="00003C2B">
        <w:rPr>
          <w:rFonts w:eastAsia="Times New Roman" w:cs="Arial-BoldMT"/>
          <w:bCs/>
          <w:color w:val="000000" w:themeColor="text1"/>
          <w:u w:val="single"/>
        </w:rPr>
        <w:t xml:space="preserve"> _</w:t>
      </w:r>
      <w:r w:rsidR="00346FEE">
        <w:rPr>
          <w:rFonts w:eastAsia="Times New Roman" w:cs="Arial-BoldMT"/>
          <w:bCs/>
          <w:color w:val="000000" w:themeColor="text1"/>
          <w:u w:val="single"/>
        </w:rPr>
        <w:t>1</w:t>
      </w:r>
      <w:r w:rsidR="002A5256">
        <w:rPr>
          <w:rFonts w:eastAsia="Times New Roman" w:cs="Arial-BoldMT"/>
          <w:bCs/>
          <w:color w:val="000000" w:themeColor="text1"/>
        </w:rPr>
        <w:t>_</w:t>
      </w:r>
      <w:r w:rsidR="00BD3714" w:rsidRPr="00B903E9">
        <w:rPr>
          <w:rFonts w:eastAsia="Times New Roman" w:cs="Arial-BoldMT"/>
          <w:bCs/>
          <w:color w:val="000000" w:themeColor="text1"/>
        </w:rPr>
        <w:t xml:space="preserve"> s</w:t>
      </w:r>
      <w:r w:rsidRPr="00B903E9">
        <w:rPr>
          <w:rFonts w:eastAsia="Times New Roman" w:cs="Arial-BoldMT"/>
          <w:bCs/>
          <w:color w:val="000000" w:themeColor="text1"/>
        </w:rPr>
        <w:t>peakers.</w:t>
      </w:r>
    </w:p>
    <w:p w14:paraId="3213B2B8" w14:textId="77777777" w:rsidR="00931B47" w:rsidRPr="00931B47" w:rsidRDefault="00931B47" w:rsidP="00931B47">
      <w:pPr>
        <w:numPr>
          <w:ilvl w:val="0"/>
          <w:numId w:val="4"/>
        </w:numPr>
        <w:tabs>
          <w:tab w:val="left" w:pos="720"/>
        </w:tabs>
        <w:spacing w:before="120" w:after="120" w:line="240" w:lineRule="auto"/>
        <w:contextualSpacing/>
        <w:jc w:val="both"/>
        <w:rPr>
          <w:rFonts w:eastAsia="Times New Roman" w:cs="Arial-BoldMT"/>
          <w:b/>
          <w:bCs/>
          <w:color w:val="000000" w:themeColor="text1"/>
        </w:rPr>
      </w:pPr>
      <w:r w:rsidRPr="00931B47">
        <w:rPr>
          <w:rFonts w:eastAsia="Times New Roman" w:cs="Arial-BoldMT"/>
          <w:b/>
          <w:bCs/>
          <w:color w:val="000000" w:themeColor="text1"/>
        </w:rPr>
        <w:t>Comments from Library Unions:</w:t>
      </w:r>
    </w:p>
    <w:p w14:paraId="38BC199B" w14:textId="74C2D348" w:rsidR="00931B47" w:rsidRPr="00B903E9" w:rsidRDefault="00931B47" w:rsidP="00931B47">
      <w:pPr>
        <w:numPr>
          <w:ilvl w:val="0"/>
          <w:numId w:val="5"/>
        </w:numPr>
        <w:tabs>
          <w:tab w:val="left" w:pos="720"/>
        </w:tabs>
        <w:spacing w:after="0" w:line="240" w:lineRule="auto"/>
        <w:contextualSpacing/>
        <w:rPr>
          <w:rFonts w:eastAsia="Times New Roman" w:cs="Arial-BoldMT"/>
          <w:bCs/>
          <w:color w:val="000000" w:themeColor="text1"/>
        </w:rPr>
      </w:pPr>
      <w:r w:rsidRPr="00B903E9">
        <w:rPr>
          <w:rFonts w:eastAsia="Times New Roman" w:cs="Arial-BoldMT"/>
          <w:bCs/>
          <w:color w:val="000000" w:themeColor="text1"/>
        </w:rPr>
        <w:t xml:space="preserve">SEIU, LOCAL 1021 (Maintenance and Clerical Units) – </w:t>
      </w:r>
      <w:r w:rsidR="00110731">
        <w:rPr>
          <w:rFonts w:eastAsia="Times New Roman" w:cs="Arial-BoldMT"/>
          <w:bCs/>
          <w:color w:val="000000" w:themeColor="text1"/>
        </w:rPr>
        <w:t>0</w:t>
      </w:r>
      <w:r w:rsidRPr="00B903E9">
        <w:rPr>
          <w:rFonts w:eastAsia="Times New Roman" w:cs="Arial-BoldMT"/>
          <w:bCs/>
          <w:color w:val="000000" w:themeColor="text1"/>
        </w:rPr>
        <w:t xml:space="preserve"> speakers</w:t>
      </w:r>
    </w:p>
    <w:p w14:paraId="232F2434" w14:textId="66D931DD" w:rsidR="00931B47" w:rsidRPr="00B903E9" w:rsidRDefault="00931B47" w:rsidP="00931B47">
      <w:pPr>
        <w:numPr>
          <w:ilvl w:val="0"/>
          <w:numId w:val="5"/>
        </w:numPr>
        <w:tabs>
          <w:tab w:val="left" w:pos="720"/>
        </w:tabs>
        <w:spacing w:after="0" w:line="240" w:lineRule="auto"/>
        <w:contextualSpacing/>
        <w:rPr>
          <w:rFonts w:eastAsia="Times New Roman" w:cs="Arial-BoldMT"/>
          <w:bCs/>
          <w:color w:val="000000" w:themeColor="text1"/>
        </w:rPr>
      </w:pPr>
      <w:r w:rsidRPr="00B903E9">
        <w:rPr>
          <w:rFonts w:eastAsia="Times New Roman" w:cs="Arial-BoldMT"/>
          <w:bCs/>
          <w:color w:val="000000" w:themeColor="text1"/>
        </w:rPr>
        <w:t>SEIU, LOCAL 1021 (Commun</w:t>
      </w:r>
      <w:r w:rsidR="00B903E9">
        <w:rPr>
          <w:rFonts w:eastAsia="Times New Roman" w:cs="Arial-BoldMT"/>
          <w:bCs/>
          <w:color w:val="000000" w:themeColor="text1"/>
        </w:rPr>
        <w:t>ity Services and PTRLA Units) –</w:t>
      </w:r>
      <w:r w:rsidRPr="00B903E9">
        <w:rPr>
          <w:rFonts w:eastAsia="Times New Roman" w:cs="Arial-BoldMT"/>
          <w:bCs/>
          <w:color w:val="000000" w:themeColor="text1"/>
        </w:rPr>
        <w:t xml:space="preserve"> </w:t>
      </w:r>
      <w:r w:rsidR="00110731">
        <w:rPr>
          <w:rFonts w:eastAsia="Times New Roman" w:cs="Arial-BoldMT"/>
          <w:bCs/>
          <w:color w:val="000000" w:themeColor="text1"/>
        </w:rPr>
        <w:t>0</w:t>
      </w:r>
      <w:r w:rsidRPr="00B903E9">
        <w:rPr>
          <w:rFonts w:eastAsia="Times New Roman" w:cs="Arial-BoldMT"/>
          <w:bCs/>
          <w:color w:val="000000" w:themeColor="text1"/>
        </w:rPr>
        <w:t xml:space="preserve"> speakers</w:t>
      </w:r>
    </w:p>
    <w:p w14:paraId="628CB103" w14:textId="7A3D00C5" w:rsidR="00931B47" w:rsidRPr="00B903E9" w:rsidRDefault="00931B47" w:rsidP="00931B47">
      <w:pPr>
        <w:numPr>
          <w:ilvl w:val="0"/>
          <w:numId w:val="5"/>
        </w:numPr>
        <w:tabs>
          <w:tab w:val="left" w:pos="720"/>
        </w:tabs>
        <w:spacing w:after="0" w:line="240" w:lineRule="auto"/>
        <w:rPr>
          <w:rFonts w:eastAsia="Times New Roman" w:cs="Calibri"/>
          <w:bCs/>
          <w:color w:val="000000" w:themeColor="text1"/>
        </w:rPr>
      </w:pPr>
      <w:r w:rsidRPr="00B903E9">
        <w:rPr>
          <w:rFonts w:eastAsia="Times New Roman" w:cs="Arial-BoldMT"/>
          <w:bCs/>
          <w:color w:val="000000" w:themeColor="text1"/>
        </w:rPr>
        <w:t xml:space="preserve">Public Employees </w:t>
      </w:r>
      <w:r w:rsidRPr="00B903E9">
        <w:rPr>
          <w:rFonts w:eastAsia="Times New Roman" w:cs="Calibri"/>
          <w:bCs/>
          <w:color w:val="000000" w:themeColor="text1"/>
        </w:rPr>
        <w:t xml:space="preserve">Union, LOCAL 1 – </w:t>
      </w:r>
      <w:r w:rsidR="00110731">
        <w:rPr>
          <w:rFonts w:eastAsia="Times New Roman" w:cs="Calibri"/>
          <w:bCs/>
          <w:color w:val="000000" w:themeColor="text1"/>
        </w:rPr>
        <w:t>0</w:t>
      </w:r>
      <w:r w:rsidRPr="00B903E9">
        <w:rPr>
          <w:rFonts w:eastAsia="Times New Roman" w:cs="Calibri"/>
          <w:bCs/>
          <w:color w:val="000000" w:themeColor="text1"/>
        </w:rPr>
        <w:t xml:space="preserve"> speakers</w:t>
      </w:r>
    </w:p>
    <w:p w14:paraId="4A6F9CED" w14:textId="77777777" w:rsidR="00931B47" w:rsidRPr="00931B47" w:rsidRDefault="00931B47" w:rsidP="00E9611D">
      <w:pPr>
        <w:numPr>
          <w:ilvl w:val="0"/>
          <w:numId w:val="4"/>
        </w:numPr>
        <w:tabs>
          <w:tab w:val="left" w:pos="720"/>
        </w:tabs>
        <w:spacing w:before="120" w:after="0" w:line="240" w:lineRule="auto"/>
        <w:jc w:val="both"/>
        <w:rPr>
          <w:rFonts w:eastAsia="Times New Roman" w:cs="Calibri"/>
          <w:b/>
          <w:bCs/>
          <w:color w:val="000000" w:themeColor="text1"/>
        </w:rPr>
      </w:pPr>
      <w:r w:rsidRPr="00931B47">
        <w:rPr>
          <w:rFonts w:eastAsia="Times New Roman" w:cs="Calibri"/>
          <w:b/>
          <w:bCs/>
          <w:color w:val="000000" w:themeColor="text1"/>
        </w:rPr>
        <w:t>Commen</w:t>
      </w:r>
      <w:r w:rsidR="00B302AE">
        <w:rPr>
          <w:rFonts w:eastAsia="Times New Roman" w:cs="Calibri"/>
          <w:b/>
          <w:bCs/>
          <w:color w:val="000000" w:themeColor="text1"/>
        </w:rPr>
        <w:t>ts from Board of Library Trustee</w:t>
      </w:r>
      <w:r w:rsidRPr="00931B47">
        <w:rPr>
          <w:rFonts w:eastAsia="Times New Roman" w:cs="Calibri"/>
          <w:b/>
          <w:bCs/>
          <w:color w:val="000000" w:themeColor="text1"/>
        </w:rPr>
        <w:t>s</w:t>
      </w:r>
    </w:p>
    <w:p w14:paraId="72092982" w14:textId="77839E53" w:rsidR="00945D9A" w:rsidRPr="00EB5BA5" w:rsidRDefault="00004E71" w:rsidP="00EB5BA5">
      <w:pPr>
        <w:numPr>
          <w:ilvl w:val="0"/>
          <w:numId w:val="26"/>
        </w:numPr>
        <w:tabs>
          <w:tab w:val="left" w:pos="720"/>
        </w:tabs>
        <w:spacing w:after="0" w:line="240" w:lineRule="auto"/>
        <w:contextualSpacing/>
        <w:rPr>
          <w:rFonts w:eastAsia="Times New Roman" w:cs="Arial-BoldMT"/>
          <w:bCs/>
          <w:color w:val="000000" w:themeColor="text1"/>
        </w:rPr>
      </w:pPr>
      <w:r w:rsidRPr="00B302AE">
        <w:rPr>
          <w:rFonts w:eastAsia="Times New Roman" w:cs="Calibri"/>
          <w:b/>
          <w:bCs/>
          <w:color w:val="000000" w:themeColor="text1"/>
        </w:rPr>
        <w:t xml:space="preserve">Trustee </w:t>
      </w:r>
      <w:r w:rsidR="00EB5BA5">
        <w:rPr>
          <w:rFonts w:eastAsia="Times New Roman" w:cs="Calibri"/>
          <w:b/>
          <w:bCs/>
          <w:color w:val="000000" w:themeColor="text1"/>
        </w:rPr>
        <w:t>Selawsky</w:t>
      </w:r>
      <w:r w:rsidR="00945D9A">
        <w:rPr>
          <w:rFonts w:cs="Calibri"/>
          <w:bCs/>
          <w:color w:val="000000" w:themeColor="text1"/>
        </w:rPr>
        <w:t xml:space="preserve"> – </w:t>
      </w:r>
      <w:r w:rsidR="00EB5BA5">
        <w:rPr>
          <w:rFonts w:cs="Calibri"/>
          <w:bCs/>
          <w:color w:val="000000" w:themeColor="text1"/>
        </w:rPr>
        <w:t xml:space="preserve">Welcome to new Trustee Beverly Greene. Thank you to staff </w:t>
      </w:r>
      <w:r w:rsidR="00D13624">
        <w:rPr>
          <w:rFonts w:cs="Calibri"/>
          <w:bCs/>
          <w:color w:val="000000" w:themeColor="text1"/>
        </w:rPr>
        <w:t xml:space="preserve">for </w:t>
      </w:r>
      <w:r w:rsidR="00EB5BA5">
        <w:rPr>
          <w:rFonts w:cs="Calibri"/>
          <w:bCs/>
          <w:color w:val="000000" w:themeColor="text1"/>
        </w:rPr>
        <w:t xml:space="preserve">efforts during an </w:t>
      </w:r>
      <w:r w:rsidR="00EB5BA5" w:rsidRPr="00EB5BA5">
        <w:rPr>
          <w:rFonts w:eastAsia="Times New Roman" w:cs="Arial-BoldMT"/>
          <w:bCs/>
          <w:color w:val="000000" w:themeColor="text1"/>
        </w:rPr>
        <w:t>uneasy time.</w:t>
      </w:r>
    </w:p>
    <w:p w14:paraId="2465B74B" w14:textId="707A01CE" w:rsidR="00EB5BA5" w:rsidRPr="00EB5BA5" w:rsidRDefault="00EB5BA5" w:rsidP="00EB5BA5">
      <w:pPr>
        <w:numPr>
          <w:ilvl w:val="0"/>
          <w:numId w:val="26"/>
        </w:numPr>
        <w:tabs>
          <w:tab w:val="left" w:pos="720"/>
        </w:tabs>
        <w:spacing w:after="0" w:line="240" w:lineRule="auto"/>
        <w:contextualSpacing/>
        <w:rPr>
          <w:rFonts w:eastAsia="Times New Roman" w:cs="Arial-BoldMT"/>
          <w:bCs/>
          <w:color w:val="000000" w:themeColor="text1"/>
        </w:rPr>
      </w:pPr>
      <w:r w:rsidRPr="00EB5BA5">
        <w:rPr>
          <w:rFonts w:eastAsia="Times New Roman" w:cs="Arial-BoldMT"/>
          <w:bCs/>
          <w:color w:val="000000" w:themeColor="text1"/>
        </w:rPr>
        <w:t xml:space="preserve">Trustee Davenport – </w:t>
      </w:r>
      <w:r w:rsidR="00D13624">
        <w:rPr>
          <w:rFonts w:eastAsia="Times New Roman" w:cs="Arial-BoldMT"/>
          <w:bCs/>
          <w:color w:val="000000" w:themeColor="text1"/>
        </w:rPr>
        <w:t>Timed</w:t>
      </w:r>
      <w:r w:rsidRPr="00EB5BA5">
        <w:rPr>
          <w:rFonts w:eastAsia="Times New Roman" w:cs="Arial-BoldMT"/>
          <w:bCs/>
          <w:color w:val="000000" w:themeColor="text1"/>
        </w:rPr>
        <w:t xml:space="preserve"> a trip to a</w:t>
      </w:r>
      <w:r>
        <w:rPr>
          <w:rFonts w:eastAsia="Times New Roman" w:cs="Arial-BoldMT"/>
          <w:bCs/>
          <w:color w:val="000000" w:themeColor="text1"/>
        </w:rPr>
        <w:t xml:space="preserve"> </w:t>
      </w:r>
      <w:r w:rsidRPr="00EB5BA5">
        <w:rPr>
          <w:rFonts w:eastAsia="Times New Roman" w:cs="Arial-BoldMT"/>
          <w:bCs/>
          <w:color w:val="000000" w:themeColor="text1"/>
        </w:rPr>
        <w:t xml:space="preserve">Central </w:t>
      </w:r>
      <w:r w:rsidR="00D13624">
        <w:rPr>
          <w:rFonts w:eastAsia="Times New Roman" w:cs="Arial-BoldMT"/>
          <w:bCs/>
          <w:color w:val="000000" w:themeColor="text1"/>
        </w:rPr>
        <w:t xml:space="preserve">after high school got out and was amazed </w:t>
      </w:r>
      <w:r w:rsidRPr="00EB5BA5">
        <w:rPr>
          <w:rFonts w:eastAsia="Times New Roman" w:cs="Arial-BoldMT"/>
          <w:bCs/>
          <w:color w:val="000000" w:themeColor="text1"/>
        </w:rPr>
        <w:t xml:space="preserve">to see how many patrons were in the new teen room and the mystery rooms. </w:t>
      </w:r>
      <w:r w:rsidR="00D13624">
        <w:rPr>
          <w:rFonts w:eastAsia="Times New Roman" w:cs="Arial-BoldMT"/>
          <w:bCs/>
          <w:color w:val="000000" w:themeColor="text1"/>
        </w:rPr>
        <w:t xml:space="preserve">Thank you to Berkeley Public Library Foundation. </w:t>
      </w:r>
      <w:r w:rsidRPr="00EB5BA5">
        <w:rPr>
          <w:rFonts w:eastAsia="Times New Roman" w:cs="Arial-BoldMT"/>
          <w:bCs/>
          <w:color w:val="000000" w:themeColor="text1"/>
        </w:rPr>
        <w:t>Welcome to Beverly Greene.</w:t>
      </w:r>
    </w:p>
    <w:p w14:paraId="3AAB4716" w14:textId="1E098EE3" w:rsidR="00EB5BA5" w:rsidRDefault="00EB5BA5" w:rsidP="00EB5BA5">
      <w:pPr>
        <w:numPr>
          <w:ilvl w:val="0"/>
          <w:numId w:val="26"/>
        </w:numPr>
        <w:tabs>
          <w:tab w:val="left" w:pos="720"/>
        </w:tabs>
        <w:spacing w:after="0" w:line="240" w:lineRule="auto"/>
        <w:contextualSpacing/>
        <w:rPr>
          <w:rFonts w:cs="Calibri"/>
          <w:bCs/>
          <w:color w:val="000000" w:themeColor="text1"/>
        </w:rPr>
      </w:pPr>
      <w:r w:rsidRPr="00EB5BA5">
        <w:rPr>
          <w:rFonts w:eastAsia="Times New Roman" w:cs="Arial-BoldMT"/>
          <w:bCs/>
          <w:color w:val="000000" w:themeColor="text1"/>
        </w:rPr>
        <w:t>Trustee Roth</w:t>
      </w:r>
      <w:r>
        <w:rPr>
          <w:rFonts w:eastAsia="Times New Roman" w:cs="Calibri"/>
          <w:b/>
          <w:bCs/>
          <w:color w:val="000000" w:themeColor="text1"/>
        </w:rPr>
        <w:t xml:space="preserve"> </w:t>
      </w:r>
      <w:r>
        <w:rPr>
          <w:rFonts w:cs="Calibri"/>
          <w:bCs/>
          <w:color w:val="000000" w:themeColor="text1"/>
        </w:rPr>
        <w:t xml:space="preserve">– Welcome to Beverly Greene. </w:t>
      </w:r>
      <w:r w:rsidR="00D13624">
        <w:rPr>
          <w:rFonts w:cs="Calibri"/>
          <w:bCs/>
          <w:color w:val="000000" w:themeColor="text1"/>
        </w:rPr>
        <w:t>Appreciation of the staff and their efforts. Appreciation for Director Mayer</w:t>
      </w:r>
      <w:r>
        <w:rPr>
          <w:rFonts w:cs="Calibri"/>
          <w:bCs/>
          <w:color w:val="000000" w:themeColor="text1"/>
        </w:rPr>
        <w:t>.</w:t>
      </w:r>
    </w:p>
    <w:p w14:paraId="291D218D" w14:textId="1DCCF49E" w:rsidR="00003C2B" w:rsidRPr="00D13624" w:rsidRDefault="00EB5BA5" w:rsidP="00D13624">
      <w:pPr>
        <w:numPr>
          <w:ilvl w:val="0"/>
          <w:numId w:val="26"/>
        </w:numPr>
        <w:tabs>
          <w:tab w:val="left" w:pos="720"/>
        </w:tabs>
        <w:spacing w:after="0" w:line="240" w:lineRule="auto"/>
        <w:contextualSpacing/>
        <w:rPr>
          <w:rFonts w:cs="Calibri"/>
          <w:bCs/>
          <w:color w:val="000000" w:themeColor="text1"/>
        </w:rPr>
      </w:pPr>
      <w:r>
        <w:rPr>
          <w:rFonts w:cs="Calibri"/>
          <w:bCs/>
          <w:color w:val="000000" w:themeColor="text1"/>
        </w:rPr>
        <w:t xml:space="preserve">Trustee Greene – Looking forward to the opportunity </w:t>
      </w:r>
      <w:r w:rsidR="00D13624" w:rsidRPr="00D13624">
        <w:rPr>
          <w:rFonts w:cs="Calibri"/>
          <w:bCs/>
          <w:color w:val="000000" w:themeColor="text1"/>
        </w:rPr>
        <w:t>to give back to the city of Berkeley and to work with you on the board of library trustees.</w:t>
      </w:r>
      <w:r w:rsidR="00D13624">
        <w:rPr>
          <w:rFonts w:cs="Calibri"/>
          <w:bCs/>
          <w:color w:val="000000" w:themeColor="text1"/>
        </w:rPr>
        <w:t xml:space="preserve"> </w:t>
      </w:r>
      <w:r w:rsidR="00D13624" w:rsidRPr="00D13624">
        <w:rPr>
          <w:rFonts w:cs="Calibri"/>
          <w:bCs/>
          <w:color w:val="000000" w:themeColor="text1"/>
        </w:rPr>
        <w:t>I am really honored and appreciate the opportunity to be able to serve with you</w:t>
      </w:r>
      <w:r w:rsidR="00D13624">
        <w:rPr>
          <w:rFonts w:cs="Calibri"/>
          <w:bCs/>
          <w:color w:val="000000" w:themeColor="text1"/>
        </w:rPr>
        <w:t xml:space="preserve"> on </w:t>
      </w:r>
      <w:r w:rsidR="00D13624" w:rsidRPr="00D13624">
        <w:rPr>
          <w:rFonts w:cs="Calibri"/>
          <w:bCs/>
          <w:color w:val="000000" w:themeColor="text1"/>
        </w:rPr>
        <w:t>behalf of the library.</w:t>
      </w:r>
    </w:p>
    <w:p w14:paraId="65ABAA5E" w14:textId="77777777" w:rsidR="00931B47" w:rsidRPr="00C70619" w:rsidRDefault="00931B47" w:rsidP="00931B47">
      <w:pPr>
        <w:numPr>
          <w:ilvl w:val="0"/>
          <w:numId w:val="3"/>
        </w:numPr>
        <w:autoSpaceDE w:val="0"/>
        <w:autoSpaceDN w:val="0"/>
        <w:adjustRightInd w:val="0"/>
        <w:spacing w:before="120" w:after="0" w:line="240" w:lineRule="auto"/>
        <w:rPr>
          <w:rFonts w:eastAsia="Times New Roman" w:cs="Calibri"/>
          <w:b/>
          <w:bCs/>
          <w:color w:val="000000" w:themeColor="text1"/>
        </w:rPr>
      </w:pPr>
      <w:r w:rsidRPr="00C70619">
        <w:rPr>
          <w:rFonts w:eastAsia="Times New Roman" w:cs="Calibri"/>
          <w:b/>
          <w:bCs/>
          <w:color w:val="000000" w:themeColor="text1"/>
        </w:rPr>
        <w:t>CONSENT CALENDAR</w:t>
      </w:r>
    </w:p>
    <w:p w14:paraId="05B3B55D" w14:textId="2D85CD23" w:rsidR="00931B47" w:rsidRPr="00931B47" w:rsidRDefault="00931B47" w:rsidP="00931B47">
      <w:pPr>
        <w:spacing w:after="0" w:line="240" w:lineRule="auto"/>
        <w:ind w:left="360"/>
        <w:jc w:val="both"/>
        <w:rPr>
          <w:rFonts w:eastAsia="Times New Roman" w:cs="Calibri"/>
          <w:bCs/>
          <w:color w:val="000000" w:themeColor="text1"/>
        </w:rPr>
      </w:pPr>
      <w:r w:rsidRPr="00931B47">
        <w:rPr>
          <w:rFonts w:eastAsia="Times New Roman" w:cs="Calibri"/>
          <w:b/>
          <w:bCs/>
          <w:color w:val="000000" w:themeColor="text1"/>
        </w:rPr>
        <w:t>Action</w:t>
      </w:r>
      <w:r w:rsidRPr="00931B47">
        <w:rPr>
          <w:rFonts w:eastAsia="Times New Roman" w:cs="Calibri"/>
          <w:bCs/>
          <w:color w:val="000000" w:themeColor="text1"/>
        </w:rPr>
        <w:t xml:space="preserve">: M/S/C Trustee </w:t>
      </w:r>
      <w:r w:rsidR="00EB5BA5">
        <w:rPr>
          <w:rFonts w:eastAsia="Times New Roman" w:cs="Calibri"/>
          <w:bCs/>
          <w:color w:val="000000" w:themeColor="text1"/>
        </w:rPr>
        <w:t xml:space="preserve">Roth </w:t>
      </w:r>
      <w:r w:rsidR="00945D9A">
        <w:rPr>
          <w:rFonts w:eastAsia="Times New Roman" w:cs="Calibri"/>
          <w:bCs/>
          <w:color w:val="000000" w:themeColor="text1"/>
        </w:rPr>
        <w:t>/</w:t>
      </w:r>
      <w:r w:rsidRPr="00931B47">
        <w:rPr>
          <w:rFonts w:eastAsia="Times New Roman" w:cs="Calibri"/>
          <w:bCs/>
          <w:color w:val="000000" w:themeColor="text1"/>
        </w:rPr>
        <w:t xml:space="preserve">Trustee </w:t>
      </w:r>
      <w:r w:rsidR="00EB5BA5">
        <w:rPr>
          <w:rFonts w:eastAsia="Times New Roman" w:cs="Calibri"/>
          <w:bCs/>
          <w:color w:val="000000" w:themeColor="text1"/>
        </w:rPr>
        <w:t>Davenport</w:t>
      </w:r>
      <w:r w:rsidRPr="00931B47">
        <w:rPr>
          <w:rFonts w:eastAsia="Times New Roman" w:cs="Calibri"/>
          <w:bCs/>
          <w:color w:val="000000" w:themeColor="text1"/>
        </w:rPr>
        <w:t xml:space="preserve"> </w:t>
      </w:r>
      <w:r w:rsidRPr="00931B47">
        <w:rPr>
          <w:rFonts w:eastAsia="Times New Roman" w:cs="Calibri"/>
        </w:rPr>
        <w:t>to adopt resolution #R2</w:t>
      </w:r>
      <w:r w:rsidR="00FD0EE2">
        <w:rPr>
          <w:rFonts w:eastAsia="Times New Roman" w:cs="Calibri"/>
        </w:rPr>
        <w:t>1</w:t>
      </w:r>
      <w:r w:rsidRPr="00931B47">
        <w:rPr>
          <w:rFonts w:eastAsia="Times New Roman" w:cs="Calibri"/>
        </w:rPr>
        <w:t>-</w:t>
      </w:r>
      <w:r w:rsidR="00003C2B">
        <w:rPr>
          <w:rFonts w:eastAsia="Times New Roman" w:cs="Calibri"/>
        </w:rPr>
        <w:t>105</w:t>
      </w:r>
      <w:r w:rsidRPr="00931B47">
        <w:rPr>
          <w:rFonts w:eastAsia="Times New Roman" w:cs="Calibri"/>
        </w:rPr>
        <w:t xml:space="preserve"> to </w:t>
      </w:r>
      <w:r w:rsidR="001B16E4">
        <w:rPr>
          <w:rFonts w:eastAsia="Times New Roman" w:cs="Calibri"/>
          <w:bCs/>
          <w:color w:val="000000" w:themeColor="text1"/>
        </w:rPr>
        <w:t xml:space="preserve">approve the consent calendar. </w:t>
      </w:r>
    </w:p>
    <w:p w14:paraId="5A4162C3" w14:textId="4312EFF9" w:rsidR="00931B47" w:rsidRPr="00931B47" w:rsidRDefault="00931B47" w:rsidP="00931B47">
      <w:pPr>
        <w:spacing w:after="0" w:line="240" w:lineRule="auto"/>
        <w:ind w:left="360"/>
        <w:jc w:val="both"/>
        <w:rPr>
          <w:rFonts w:eastAsia="Times New Roman" w:cs="Arial-BoldMT"/>
          <w:bCs/>
          <w:color w:val="000000" w:themeColor="text1"/>
        </w:rPr>
      </w:pPr>
      <w:r w:rsidRPr="00931B47">
        <w:rPr>
          <w:rFonts w:eastAsia="Times New Roman" w:cs="Calibri"/>
          <w:b/>
          <w:bCs/>
          <w:color w:val="000000" w:themeColor="text1"/>
        </w:rPr>
        <w:t>Vote</w:t>
      </w:r>
      <w:r w:rsidRPr="00931B47">
        <w:rPr>
          <w:rFonts w:eastAsia="Times New Roman" w:cs="Calibri"/>
          <w:bCs/>
          <w:color w:val="000000" w:themeColor="text1"/>
        </w:rPr>
        <w:t xml:space="preserve">:  Ayes: Trustees Davenport, </w:t>
      </w:r>
      <w:r w:rsidR="00003C2B">
        <w:rPr>
          <w:rFonts w:eastAsia="Times New Roman" w:cs="Arial-BoldMT"/>
          <w:bCs/>
          <w:color w:val="000000" w:themeColor="text1"/>
        </w:rPr>
        <w:t xml:space="preserve">Greene, </w:t>
      </w:r>
      <w:r w:rsidRPr="00931B47">
        <w:rPr>
          <w:rFonts w:eastAsia="Times New Roman" w:cs="Calibri"/>
          <w:bCs/>
          <w:color w:val="000000" w:themeColor="text1"/>
        </w:rPr>
        <w:t xml:space="preserve">Roth </w:t>
      </w:r>
      <w:r w:rsidRPr="00931B47">
        <w:rPr>
          <w:rFonts w:eastAsia="Times New Roman" w:cs="Arial-BoldMT"/>
          <w:bCs/>
          <w:color w:val="000000" w:themeColor="text1"/>
        </w:rPr>
        <w:t xml:space="preserve">and Selawsky. </w:t>
      </w:r>
      <w:proofErr w:type="spellStart"/>
      <w:r w:rsidRPr="00931B47">
        <w:rPr>
          <w:rFonts w:eastAsia="Times New Roman" w:cs="Arial-BoldMT"/>
          <w:bCs/>
          <w:color w:val="000000" w:themeColor="text1"/>
        </w:rPr>
        <w:t>Noes</w:t>
      </w:r>
      <w:proofErr w:type="spellEnd"/>
      <w:r w:rsidRPr="00931B47">
        <w:rPr>
          <w:rFonts w:eastAsia="Times New Roman" w:cs="Arial-BoldMT"/>
          <w:bCs/>
          <w:color w:val="000000" w:themeColor="text1"/>
        </w:rPr>
        <w:t xml:space="preserve">: None. Absent: </w:t>
      </w:r>
      <w:r w:rsidR="00EB5BA5">
        <w:rPr>
          <w:rFonts w:eastAsia="Times New Roman" w:cs="Arial-BoldMT"/>
          <w:bCs/>
          <w:color w:val="000000" w:themeColor="text1"/>
        </w:rPr>
        <w:t>Trustee Hahn</w:t>
      </w:r>
      <w:r w:rsidR="00FD0EE2">
        <w:rPr>
          <w:rFonts w:eastAsia="Times New Roman" w:cs="Arial-BoldMT"/>
          <w:bCs/>
          <w:color w:val="000000" w:themeColor="text1"/>
        </w:rPr>
        <w:t xml:space="preserve">. </w:t>
      </w:r>
      <w:r w:rsidRPr="00931B47">
        <w:rPr>
          <w:rFonts w:eastAsia="Times New Roman" w:cs="Arial-BoldMT"/>
          <w:bCs/>
          <w:color w:val="000000" w:themeColor="text1"/>
        </w:rPr>
        <w:t xml:space="preserve">Abstentions: </w:t>
      </w:r>
      <w:r w:rsidR="002A5256">
        <w:rPr>
          <w:rFonts w:eastAsia="Times New Roman" w:cs="Arial-BoldMT"/>
          <w:bCs/>
          <w:color w:val="000000" w:themeColor="text1"/>
        </w:rPr>
        <w:t>None</w:t>
      </w:r>
      <w:r w:rsidR="00E56FF7">
        <w:rPr>
          <w:rFonts w:eastAsia="Times New Roman" w:cs="Calibri"/>
          <w:bCs/>
          <w:color w:val="000000" w:themeColor="text1"/>
        </w:rPr>
        <w:t>.</w:t>
      </w:r>
    </w:p>
    <w:p w14:paraId="1976B29A" w14:textId="41C0FB9A" w:rsidR="00931B47" w:rsidRPr="00931B47" w:rsidRDefault="00931B47" w:rsidP="00931B47">
      <w:pPr>
        <w:keepNext/>
        <w:keepLines/>
        <w:numPr>
          <w:ilvl w:val="0"/>
          <w:numId w:val="6"/>
        </w:numPr>
        <w:tabs>
          <w:tab w:val="left" w:pos="720"/>
        </w:tabs>
        <w:spacing w:before="120" w:after="0" w:line="240" w:lineRule="auto"/>
        <w:rPr>
          <w:rFonts w:eastAsia="Times New Roman" w:cs="Arial-BoldMT"/>
          <w:b/>
          <w:bCs/>
          <w:color w:val="000000" w:themeColor="text1"/>
        </w:rPr>
      </w:pPr>
      <w:r w:rsidRPr="00931B47">
        <w:rPr>
          <w:rFonts w:eastAsia="Times New Roman" w:cs="Arial-BoldMT"/>
          <w:b/>
          <w:bCs/>
          <w:color w:val="000000" w:themeColor="text1"/>
        </w:rPr>
        <w:lastRenderedPageBreak/>
        <w:t xml:space="preserve">Approve Minutes of the </w:t>
      </w:r>
      <w:r w:rsidR="00003C2B">
        <w:rPr>
          <w:rFonts w:eastAsia="Times New Roman" w:cs="Arial-BoldMT"/>
          <w:b/>
          <w:bCs/>
          <w:color w:val="000000" w:themeColor="text1"/>
        </w:rPr>
        <w:t>July 7, 2021 Regular</w:t>
      </w:r>
      <w:r w:rsidRPr="00931B47">
        <w:rPr>
          <w:rFonts w:eastAsia="Times New Roman" w:cs="Arial-BoldMT"/>
          <w:b/>
          <w:bCs/>
          <w:color w:val="000000" w:themeColor="text1"/>
        </w:rPr>
        <w:t xml:space="preserve"> Meeting</w:t>
      </w:r>
    </w:p>
    <w:p w14:paraId="79AE76AA" w14:textId="77777777" w:rsidR="00931B47" w:rsidRPr="00931B47" w:rsidRDefault="00931B47" w:rsidP="00931B47">
      <w:pPr>
        <w:keepNext/>
        <w:keepLines/>
        <w:tabs>
          <w:tab w:val="left" w:pos="720"/>
        </w:tabs>
        <w:spacing w:after="0" w:line="240" w:lineRule="auto"/>
        <w:ind w:left="720"/>
        <w:jc w:val="both"/>
        <w:rPr>
          <w:rFonts w:eastAsia="Times New Roman" w:cs="Times New Roman"/>
        </w:rPr>
      </w:pPr>
      <w:r w:rsidRPr="00931B47">
        <w:rPr>
          <w:rFonts w:ascii="Calibri" w:eastAsia="Times New Roman" w:hAnsi="Calibri" w:cs="Arial"/>
          <w:b/>
        </w:rPr>
        <w:t>From</w:t>
      </w:r>
      <w:r w:rsidRPr="00931B47">
        <w:rPr>
          <w:rFonts w:ascii="Calibri" w:eastAsia="Times New Roman" w:hAnsi="Calibri" w:cs="Arial"/>
        </w:rPr>
        <w:t>: Director of Library Services</w:t>
      </w:r>
    </w:p>
    <w:p w14:paraId="350B44DB" w14:textId="438244D9" w:rsidR="00931B47" w:rsidRPr="00931B47" w:rsidRDefault="00931B47" w:rsidP="00931B47">
      <w:pPr>
        <w:keepNext/>
        <w:keepLines/>
        <w:tabs>
          <w:tab w:val="left" w:pos="720"/>
        </w:tabs>
        <w:spacing w:after="0" w:line="240" w:lineRule="auto"/>
        <w:ind w:left="720"/>
        <w:jc w:val="both"/>
        <w:rPr>
          <w:rFonts w:eastAsia="Times New Roman" w:cs="Times New Roman"/>
        </w:rPr>
      </w:pPr>
      <w:r w:rsidRPr="00931B47">
        <w:rPr>
          <w:rFonts w:ascii="Calibri" w:eastAsia="Times New Roman" w:hAnsi="Calibri" w:cs="Arial"/>
          <w:b/>
        </w:rPr>
        <w:t>Recommendation</w:t>
      </w:r>
      <w:r w:rsidRPr="00931B47">
        <w:rPr>
          <w:rFonts w:ascii="Calibri" w:eastAsia="Times New Roman" w:hAnsi="Calibri" w:cs="Arial"/>
        </w:rPr>
        <w:t xml:space="preserve">: Adopt a resolution to </w:t>
      </w:r>
      <w:r w:rsidRPr="00931B47">
        <w:rPr>
          <w:rFonts w:eastAsia="Times New Roman" w:cs="Times New Roman"/>
        </w:rPr>
        <w:t xml:space="preserve">approve the minutes of the </w:t>
      </w:r>
      <w:r w:rsidR="00003C2B">
        <w:rPr>
          <w:rFonts w:eastAsia="Times New Roman" w:cs="Times New Roman"/>
        </w:rPr>
        <w:t>July 7, 2021 Regular</w:t>
      </w:r>
      <w:r w:rsidRPr="00931B47">
        <w:rPr>
          <w:rFonts w:eastAsia="Times New Roman" w:cs="Times New Roman"/>
        </w:rPr>
        <w:t xml:space="preserve"> Meeting of the Board of Library Trustees</w:t>
      </w:r>
      <w:r w:rsidRPr="00931B47">
        <w:rPr>
          <w:rFonts w:ascii="Calibri" w:eastAsia="Times New Roman" w:hAnsi="Calibri" w:cs="Arial"/>
        </w:rPr>
        <w:t xml:space="preserve"> as </w:t>
      </w:r>
      <w:r w:rsidR="00236700">
        <w:rPr>
          <w:rFonts w:ascii="Calibri" w:eastAsia="Times New Roman" w:hAnsi="Calibri" w:cs="Arial"/>
        </w:rPr>
        <w:t>presented</w:t>
      </w:r>
      <w:r w:rsidRPr="00931B47">
        <w:rPr>
          <w:rFonts w:ascii="Calibri" w:eastAsia="Times New Roman" w:hAnsi="Calibri" w:cs="Arial"/>
        </w:rPr>
        <w:t>.</w:t>
      </w:r>
    </w:p>
    <w:p w14:paraId="0C5D4B05" w14:textId="77777777" w:rsidR="00931B47" w:rsidRPr="00931B47" w:rsidRDefault="00931B47" w:rsidP="00931B47">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None</w:t>
      </w:r>
    </w:p>
    <w:p w14:paraId="7213C0E7" w14:textId="77777777" w:rsidR="00931B47" w:rsidRPr="00931B47" w:rsidRDefault="00931B47" w:rsidP="00931B47">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xml:space="preserve">: </w:t>
      </w:r>
      <w:r w:rsidR="00517595">
        <w:rPr>
          <w:rFonts w:ascii="Calibri" w:eastAsia="Times New Roman" w:hAnsi="Calibri" w:cs="Arial"/>
        </w:rPr>
        <w:t>Tess Mayer</w:t>
      </w:r>
      <w:r w:rsidRPr="00931B47">
        <w:rPr>
          <w:rFonts w:ascii="Calibri" w:eastAsia="Times New Roman" w:hAnsi="Calibri" w:cs="Arial"/>
        </w:rPr>
        <w:t>, Director of Library Services</w:t>
      </w:r>
    </w:p>
    <w:p w14:paraId="7ADC3FB2" w14:textId="558EDF8F" w:rsidR="002A5256" w:rsidRDefault="00931B47" w:rsidP="002A5256">
      <w:pPr>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Action</w:t>
      </w:r>
      <w:r w:rsidRPr="00931B47">
        <w:rPr>
          <w:rFonts w:ascii="Calibri" w:eastAsia="Times New Roman" w:hAnsi="Calibri" w:cs="Arial"/>
        </w:rPr>
        <w:t>: Adopted resolution #R2</w:t>
      </w:r>
      <w:r w:rsidR="00FD0EE2">
        <w:rPr>
          <w:rFonts w:ascii="Calibri" w:eastAsia="Times New Roman" w:hAnsi="Calibri" w:cs="Arial"/>
        </w:rPr>
        <w:t>1</w:t>
      </w:r>
      <w:r w:rsidRPr="00931B47">
        <w:rPr>
          <w:rFonts w:ascii="Calibri" w:eastAsia="Times New Roman" w:hAnsi="Calibri" w:cs="Arial"/>
        </w:rPr>
        <w:t>-</w:t>
      </w:r>
      <w:r w:rsidR="00003C2B">
        <w:rPr>
          <w:rFonts w:ascii="Calibri" w:eastAsia="Times New Roman" w:hAnsi="Calibri" w:cs="Arial"/>
        </w:rPr>
        <w:t>106</w:t>
      </w:r>
      <w:r w:rsidRPr="00931B47">
        <w:rPr>
          <w:rFonts w:ascii="Calibri" w:eastAsia="Times New Roman" w:hAnsi="Calibri" w:cs="Arial"/>
        </w:rPr>
        <w:t>.</w:t>
      </w:r>
    </w:p>
    <w:p w14:paraId="42148F29" w14:textId="76C64B5C" w:rsidR="00F21E07" w:rsidRPr="00931B47" w:rsidRDefault="00003C2B" w:rsidP="00F21E07">
      <w:pPr>
        <w:keepNext/>
        <w:keepLines/>
        <w:numPr>
          <w:ilvl w:val="0"/>
          <w:numId w:val="6"/>
        </w:numPr>
        <w:tabs>
          <w:tab w:val="left" w:pos="720"/>
        </w:tabs>
        <w:spacing w:before="120" w:after="0" w:line="240" w:lineRule="auto"/>
        <w:rPr>
          <w:rFonts w:eastAsia="Times New Roman" w:cs="Arial-BoldMT"/>
          <w:b/>
          <w:bCs/>
          <w:color w:val="000000" w:themeColor="text1"/>
        </w:rPr>
      </w:pPr>
      <w:bookmarkStart w:id="0" w:name="_Hlk81229116"/>
      <w:r w:rsidRPr="00003C2B">
        <w:rPr>
          <w:rFonts w:eastAsia="Times New Roman" w:cs="Arial-BoldMT"/>
          <w:b/>
          <w:bCs/>
          <w:color w:val="000000" w:themeColor="text1"/>
        </w:rPr>
        <w:t>FY 2021 Annual Gift Report</w:t>
      </w:r>
    </w:p>
    <w:p w14:paraId="29C4E36D" w14:textId="621B7DFF" w:rsidR="00F21E07" w:rsidRPr="00931B47" w:rsidRDefault="00F21E07" w:rsidP="00F21E07">
      <w:pPr>
        <w:keepNext/>
        <w:keepLines/>
        <w:tabs>
          <w:tab w:val="left" w:pos="720"/>
        </w:tabs>
        <w:spacing w:after="0" w:line="240" w:lineRule="auto"/>
        <w:ind w:left="720"/>
        <w:jc w:val="both"/>
        <w:rPr>
          <w:rFonts w:eastAsia="Times New Roman" w:cs="Times New Roman"/>
        </w:rPr>
      </w:pPr>
      <w:r w:rsidRPr="00931B47">
        <w:rPr>
          <w:rFonts w:ascii="Calibri" w:eastAsia="Times New Roman" w:hAnsi="Calibri" w:cs="Arial"/>
          <w:b/>
        </w:rPr>
        <w:t>From</w:t>
      </w:r>
      <w:r w:rsidRPr="00931B47">
        <w:rPr>
          <w:rFonts w:ascii="Calibri" w:eastAsia="Times New Roman" w:hAnsi="Calibri" w:cs="Arial"/>
        </w:rPr>
        <w:t xml:space="preserve">: </w:t>
      </w:r>
      <w:r w:rsidR="00003C2B" w:rsidRPr="00D06D18">
        <w:rPr>
          <w:rFonts w:ascii="Arial" w:hAnsi="Arial" w:cs="Arial"/>
          <w:sz w:val="20"/>
          <w:szCs w:val="20"/>
        </w:rPr>
        <w:t>Dennis Dang, Administrative and Fiscal Services Manager</w:t>
      </w:r>
    </w:p>
    <w:p w14:paraId="015583AD" w14:textId="5AD11EB9" w:rsidR="00F21E07" w:rsidRPr="00931B47" w:rsidRDefault="00F21E07" w:rsidP="00F21E07">
      <w:pPr>
        <w:keepNext/>
        <w:keepLines/>
        <w:tabs>
          <w:tab w:val="left" w:pos="720"/>
        </w:tabs>
        <w:spacing w:after="0" w:line="240" w:lineRule="auto"/>
        <w:ind w:left="720"/>
        <w:jc w:val="both"/>
        <w:rPr>
          <w:rFonts w:eastAsia="Times New Roman" w:cs="Times New Roman"/>
        </w:rPr>
      </w:pPr>
      <w:r w:rsidRPr="00931B47">
        <w:rPr>
          <w:rFonts w:ascii="Calibri" w:eastAsia="Times New Roman" w:hAnsi="Calibri" w:cs="Arial"/>
          <w:b/>
        </w:rPr>
        <w:t>Recommendation</w:t>
      </w:r>
      <w:r w:rsidRPr="00931B47">
        <w:rPr>
          <w:rFonts w:ascii="Calibri" w:eastAsia="Times New Roman" w:hAnsi="Calibri" w:cs="Arial"/>
        </w:rPr>
        <w:t xml:space="preserve">: </w:t>
      </w:r>
      <w:r w:rsidR="00003C2B" w:rsidRPr="00003C2B">
        <w:rPr>
          <w:rFonts w:ascii="Calibri" w:eastAsia="Times New Roman" w:hAnsi="Calibri" w:cs="Arial"/>
        </w:rPr>
        <w:t>Adopt a resolution to approve annual reporting to the City Council of gifts received in FY 2021 as mandated by CC Resolution No. 65,444-N.S.</w:t>
      </w:r>
    </w:p>
    <w:p w14:paraId="48A9245E" w14:textId="38298FC3" w:rsidR="00F21E07" w:rsidRPr="00931B47" w:rsidRDefault="00F21E07" w:rsidP="00F21E07">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xml:space="preserve">: </w:t>
      </w:r>
      <w:r w:rsidR="00003C2B">
        <w:rPr>
          <w:rFonts w:ascii="Calibri" w:eastAsia="Times New Roman" w:hAnsi="Calibri" w:cs="Arial"/>
        </w:rPr>
        <w:t>see report</w:t>
      </w:r>
    </w:p>
    <w:p w14:paraId="1BE4FD8C" w14:textId="77777777" w:rsidR="00F21E07" w:rsidRPr="00931B47" w:rsidRDefault="00F21E07" w:rsidP="00F21E07">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xml:space="preserve">: </w:t>
      </w:r>
      <w:r>
        <w:rPr>
          <w:rFonts w:ascii="Calibri" w:eastAsia="Times New Roman" w:hAnsi="Calibri" w:cs="Arial"/>
        </w:rPr>
        <w:t>Tess Mayer</w:t>
      </w:r>
      <w:r w:rsidRPr="00931B47">
        <w:rPr>
          <w:rFonts w:ascii="Calibri" w:eastAsia="Times New Roman" w:hAnsi="Calibri" w:cs="Arial"/>
        </w:rPr>
        <w:t>, Director of Library Services</w:t>
      </w:r>
    </w:p>
    <w:p w14:paraId="3ADFA92B" w14:textId="50B8B7A1" w:rsidR="00F21E07" w:rsidRDefault="00F21E07" w:rsidP="00F21E07">
      <w:pPr>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Action</w:t>
      </w:r>
      <w:r w:rsidRPr="00931B47">
        <w:rPr>
          <w:rFonts w:ascii="Calibri" w:eastAsia="Times New Roman" w:hAnsi="Calibri" w:cs="Arial"/>
        </w:rPr>
        <w:t>: Adopted resolution #R2</w:t>
      </w:r>
      <w:r>
        <w:rPr>
          <w:rFonts w:ascii="Calibri" w:eastAsia="Times New Roman" w:hAnsi="Calibri" w:cs="Arial"/>
        </w:rPr>
        <w:t>1</w:t>
      </w:r>
      <w:r w:rsidRPr="00931B47">
        <w:rPr>
          <w:rFonts w:ascii="Calibri" w:eastAsia="Times New Roman" w:hAnsi="Calibri" w:cs="Arial"/>
        </w:rPr>
        <w:t>-</w:t>
      </w:r>
      <w:r w:rsidR="00003C2B">
        <w:rPr>
          <w:rFonts w:ascii="Calibri" w:eastAsia="Times New Roman" w:hAnsi="Calibri" w:cs="Arial"/>
        </w:rPr>
        <w:t>107</w:t>
      </w:r>
      <w:r w:rsidRPr="00931B47">
        <w:rPr>
          <w:rFonts w:ascii="Calibri" w:eastAsia="Times New Roman" w:hAnsi="Calibri" w:cs="Arial"/>
        </w:rPr>
        <w:t>.</w:t>
      </w:r>
    </w:p>
    <w:p w14:paraId="27B30EA1" w14:textId="28C2912D" w:rsidR="00003C2B" w:rsidRPr="00003C2B" w:rsidRDefault="00003C2B" w:rsidP="00003C2B">
      <w:pPr>
        <w:keepNext/>
        <w:keepLines/>
        <w:numPr>
          <w:ilvl w:val="0"/>
          <w:numId w:val="6"/>
        </w:numPr>
        <w:tabs>
          <w:tab w:val="left" w:pos="720"/>
        </w:tabs>
        <w:spacing w:before="120" w:after="0" w:line="240" w:lineRule="auto"/>
        <w:rPr>
          <w:rFonts w:ascii="Calibri" w:eastAsia="Times New Roman" w:hAnsi="Calibri" w:cs="Arial"/>
          <w:b/>
        </w:rPr>
      </w:pPr>
      <w:r w:rsidRPr="00003C2B">
        <w:rPr>
          <w:rFonts w:ascii="Calibri" w:eastAsia="Times New Roman" w:hAnsi="Calibri" w:cs="Arial"/>
          <w:b/>
        </w:rPr>
        <w:t xml:space="preserve">Contract </w:t>
      </w:r>
      <w:r w:rsidRPr="00003C2B">
        <w:rPr>
          <w:rFonts w:eastAsia="Times New Roman" w:cs="Arial-BoldMT"/>
          <w:b/>
          <w:bCs/>
          <w:color w:val="000000" w:themeColor="text1"/>
        </w:rPr>
        <w:t>Amendment</w:t>
      </w:r>
      <w:r w:rsidRPr="00003C2B">
        <w:rPr>
          <w:rFonts w:ascii="Calibri" w:eastAsia="Times New Roman" w:hAnsi="Calibri" w:cs="Arial"/>
          <w:b/>
        </w:rPr>
        <w:t>: No. 32100093, Pacific Site Management</w:t>
      </w:r>
    </w:p>
    <w:p w14:paraId="1B44ED90" w14:textId="77777777" w:rsidR="00003C2B" w:rsidRPr="00003C2B" w:rsidRDefault="00003C2B" w:rsidP="00003C2B">
      <w:pPr>
        <w:keepNext/>
        <w:keepLines/>
        <w:tabs>
          <w:tab w:val="left" w:pos="720"/>
        </w:tabs>
        <w:spacing w:after="0" w:line="240" w:lineRule="auto"/>
        <w:ind w:left="720"/>
        <w:jc w:val="both"/>
        <w:rPr>
          <w:rFonts w:ascii="Calibri" w:eastAsia="Times New Roman" w:hAnsi="Calibri" w:cs="Arial"/>
          <w:bCs/>
        </w:rPr>
      </w:pPr>
      <w:r w:rsidRPr="00003C2B">
        <w:rPr>
          <w:rFonts w:ascii="Calibri" w:eastAsia="Times New Roman" w:hAnsi="Calibri" w:cs="Arial"/>
          <w:b/>
        </w:rPr>
        <w:t xml:space="preserve">From: </w:t>
      </w:r>
      <w:r w:rsidRPr="00003C2B">
        <w:rPr>
          <w:rFonts w:ascii="Calibri" w:eastAsia="Times New Roman" w:hAnsi="Calibri" w:cs="Arial"/>
          <w:bCs/>
        </w:rPr>
        <w:t>Brian Gavin, Senior Building Maintenance Supervisor</w:t>
      </w:r>
    </w:p>
    <w:p w14:paraId="20CD3F57" w14:textId="0B146710" w:rsidR="00F21E07" w:rsidRPr="00003C2B" w:rsidRDefault="00003C2B" w:rsidP="00003C2B">
      <w:pPr>
        <w:keepNext/>
        <w:keepLines/>
        <w:tabs>
          <w:tab w:val="left" w:pos="720"/>
        </w:tabs>
        <w:spacing w:after="0" w:line="240" w:lineRule="auto"/>
        <w:ind w:left="720"/>
        <w:jc w:val="both"/>
        <w:rPr>
          <w:rFonts w:ascii="Calibri" w:eastAsia="Times New Roman" w:hAnsi="Calibri" w:cs="Arial"/>
          <w:b/>
        </w:rPr>
      </w:pPr>
      <w:r w:rsidRPr="00003C2B">
        <w:rPr>
          <w:rFonts w:ascii="Calibri" w:eastAsia="Times New Roman" w:hAnsi="Calibri" w:cs="Arial"/>
          <w:b/>
        </w:rPr>
        <w:t xml:space="preserve">Recommendation: </w:t>
      </w:r>
      <w:r w:rsidRPr="00003C2B">
        <w:rPr>
          <w:rFonts w:ascii="Calibri" w:eastAsia="Times New Roman" w:hAnsi="Calibri" w:cs="Arial"/>
          <w:bCs/>
        </w:rPr>
        <w:t>Adopt a resolution authorizing the Director of Library Services to amend Contract No. 32100093 with Pacific Site Management for the provision of landscape maintenance services at all Berkeley Public Library facilities in an incremental increase of $95,000.00, thereby increasing the contracted total not-to-exceed amount to $120,000.00, and to amend the Contract’s date of expiration to December 31, 2024 from December 31, 2021.</w:t>
      </w:r>
    </w:p>
    <w:p w14:paraId="12AA8E91" w14:textId="3F66D233" w:rsidR="00F21E07" w:rsidRPr="00931B47" w:rsidRDefault="00F21E07" w:rsidP="00F21E07">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xml:space="preserve">: </w:t>
      </w:r>
      <w:r w:rsidR="00003C2B">
        <w:rPr>
          <w:rFonts w:ascii="Calibri" w:eastAsia="Times New Roman" w:hAnsi="Calibri" w:cs="Arial"/>
        </w:rPr>
        <w:t>see report</w:t>
      </w:r>
    </w:p>
    <w:p w14:paraId="342C09FF" w14:textId="0C721D72" w:rsidR="00F21E07" w:rsidRPr="00931B47" w:rsidRDefault="00F21E07" w:rsidP="00F21E07">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xml:space="preserve">: </w:t>
      </w:r>
      <w:r w:rsidR="00003C2B" w:rsidRPr="00003C2B">
        <w:rPr>
          <w:rFonts w:ascii="Calibri" w:eastAsia="Times New Roman" w:hAnsi="Calibri" w:cs="Arial"/>
          <w:bCs/>
        </w:rPr>
        <w:t>Brian Gavin, Senior Building Maintenance Supervisor</w:t>
      </w:r>
    </w:p>
    <w:p w14:paraId="5E8F97AE" w14:textId="52BFA5AB" w:rsidR="00F21E07" w:rsidRDefault="00F21E07" w:rsidP="00F21E07">
      <w:pPr>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Action</w:t>
      </w:r>
      <w:r w:rsidRPr="00931B47">
        <w:rPr>
          <w:rFonts w:ascii="Calibri" w:eastAsia="Times New Roman" w:hAnsi="Calibri" w:cs="Arial"/>
        </w:rPr>
        <w:t>: Adopted resolution #R2</w:t>
      </w:r>
      <w:r>
        <w:rPr>
          <w:rFonts w:ascii="Calibri" w:eastAsia="Times New Roman" w:hAnsi="Calibri" w:cs="Arial"/>
        </w:rPr>
        <w:t>1</w:t>
      </w:r>
      <w:r w:rsidRPr="00931B47">
        <w:rPr>
          <w:rFonts w:ascii="Calibri" w:eastAsia="Times New Roman" w:hAnsi="Calibri" w:cs="Arial"/>
        </w:rPr>
        <w:t>-</w:t>
      </w:r>
      <w:r>
        <w:rPr>
          <w:rFonts w:ascii="Calibri" w:eastAsia="Times New Roman" w:hAnsi="Calibri" w:cs="Arial"/>
        </w:rPr>
        <w:t>10</w:t>
      </w:r>
      <w:r w:rsidR="00003C2B">
        <w:rPr>
          <w:rFonts w:ascii="Calibri" w:eastAsia="Times New Roman" w:hAnsi="Calibri" w:cs="Arial"/>
        </w:rPr>
        <w:t>8</w:t>
      </w:r>
      <w:r w:rsidRPr="00931B47">
        <w:rPr>
          <w:rFonts w:ascii="Calibri" w:eastAsia="Times New Roman" w:hAnsi="Calibri" w:cs="Arial"/>
        </w:rPr>
        <w:t>.</w:t>
      </w:r>
    </w:p>
    <w:p w14:paraId="5A8829B9" w14:textId="4FEB0885" w:rsidR="00003C2B" w:rsidRPr="00003C2B" w:rsidRDefault="00003C2B" w:rsidP="00003C2B">
      <w:pPr>
        <w:keepNext/>
        <w:keepLines/>
        <w:numPr>
          <w:ilvl w:val="0"/>
          <w:numId w:val="6"/>
        </w:numPr>
        <w:tabs>
          <w:tab w:val="left" w:pos="720"/>
        </w:tabs>
        <w:spacing w:before="120" w:after="0" w:line="240" w:lineRule="auto"/>
        <w:rPr>
          <w:rFonts w:ascii="Calibri" w:eastAsia="Times New Roman" w:hAnsi="Calibri" w:cs="Arial"/>
          <w:b/>
        </w:rPr>
      </w:pPr>
      <w:r w:rsidRPr="00003C2B">
        <w:rPr>
          <w:rFonts w:ascii="Calibri" w:eastAsia="Times New Roman" w:hAnsi="Calibri" w:cs="Arial"/>
          <w:b/>
        </w:rPr>
        <w:t>Contract: Konica-Minolta for Public Printing and Photocopying Services</w:t>
      </w:r>
    </w:p>
    <w:p w14:paraId="34B58B14" w14:textId="77777777" w:rsidR="00003C2B" w:rsidRPr="00003C2B" w:rsidRDefault="00003C2B" w:rsidP="00003C2B">
      <w:pPr>
        <w:keepLines/>
        <w:tabs>
          <w:tab w:val="left" w:pos="720"/>
        </w:tabs>
        <w:spacing w:after="0" w:line="240" w:lineRule="auto"/>
        <w:ind w:left="720"/>
        <w:jc w:val="both"/>
        <w:rPr>
          <w:rFonts w:ascii="Calibri" w:eastAsia="Times New Roman" w:hAnsi="Calibri" w:cs="Arial"/>
        </w:rPr>
      </w:pPr>
      <w:r w:rsidRPr="00003C2B">
        <w:rPr>
          <w:rFonts w:ascii="Calibri" w:eastAsia="Times New Roman" w:hAnsi="Calibri" w:cs="Arial"/>
          <w:b/>
          <w:bCs/>
        </w:rPr>
        <w:t>From</w:t>
      </w:r>
      <w:r w:rsidRPr="00003C2B">
        <w:rPr>
          <w:rFonts w:ascii="Calibri" w:eastAsia="Times New Roman" w:hAnsi="Calibri" w:cs="Arial"/>
        </w:rPr>
        <w:t>: Alicia Abramson, Information Technology Manager</w:t>
      </w:r>
    </w:p>
    <w:p w14:paraId="1D437A2C" w14:textId="447D7E3A" w:rsidR="00003C2B" w:rsidRDefault="00003C2B" w:rsidP="00003C2B">
      <w:pPr>
        <w:keepLines/>
        <w:tabs>
          <w:tab w:val="left" w:pos="720"/>
        </w:tabs>
        <w:spacing w:after="0" w:line="240" w:lineRule="auto"/>
        <w:ind w:left="720"/>
        <w:jc w:val="both"/>
        <w:rPr>
          <w:rFonts w:ascii="Calibri" w:eastAsia="Times New Roman" w:hAnsi="Calibri" w:cs="Arial"/>
        </w:rPr>
      </w:pPr>
      <w:r w:rsidRPr="00003C2B">
        <w:rPr>
          <w:rFonts w:ascii="Calibri" w:eastAsia="Times New Roman" w:hAnsi="Calibri" w:cs="Arial"/>
          <w:b/>
          <w:bCs/>
        </w:rPr>
        <w:t>Recommendation</w:t>
      </w:r>
      <w:r w:rsidRPr="00003C2B">
        <w:rPr>
          <w:rFonts w:ascii="Calibri" w:eastAsia="Times New Roman" w:hAnsi="Calibri" w:cs="Arial"/>
        </w:rPr>
        <w:t>: Adopt a Resolution authorizing the Director of Library Services to execute a contract with Konica Minolta Business Solutions U.S.A., Inc. for implementation, maintenance and related services of a Lease for Public-Use Photocopy and Printing Equipment and Service for Berkeley Public Library, for an amount not to exceed $55,079 from September 15, 2021 through June 30, 2024. The agreement will replace the previous agreement with Konica Minolta Business Solutions U.S.A., Inc. which expired on September 18, 2020.</w:t>
      </w:r>
    </w:p>
    <w:p w14:paraId="107D69CE" w14:textId="3ACB89E0" w:rsidR="00003C2B" w:rsidRPr="00931B47" w:rsidRDefault="00003C2B" w:rsidP="00003C2B">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xml:space="preserve">: </w:t>
      </w:r>
      <w:r>
        <w:rPr>
          <w:rFonts w:ascii="Calibri" w:eastAsia="Times New Roman" w:hAnsi="Calibri" w:cs="Arial"/>
        </w:rPr>
        <w:t>see report</w:t>
      </w:r>
    </w:p>
    <w:p w14:paraId="3650C9BF" w14:textId="615A22B4" w:rsidR="00003C2B" w:rsidRPr="00931B47" w:rsidRDefault="00003C2B" w:rsidP="00003C2B">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003C2B">
        <w:rPr>
          <w:rFonts w:ascii="Calibri" w:eastAsia="Times New Roman" w:hAnsi="Calibri" w:cs="Arial"/>
        </w:rPr>
        <w:t>: Alicia Abramson, Information Technology Manager</w:t>
      </w:r>
    </w:p>
    <w:p w14:paraId="1D603FD4" w14:textId="5911E2AB" w:rsidR="00003C2B" w:rsidRDefault="00003C2B" w:rsidP="00003C2B">
      <w:pPr>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Action</w:t>
      </w:r>
      <w:r w:rsidRPr="00931B47">
        <w:rPr>
          <w:rFonts w:ascii="Calibri" w:eastAsia="Times New Roman" w:hAnsi="Calibri" w:cs="Arial"/>
        </w:rPr>
        <w:t>: Adopted resolution #R2</w:t>
      </w:r>
      <w:r>
        <w:rPr>
          <w:rFonts w:ascii="Calibri" w:eastAsia="Times New Roman" w:hAnsi="Calibri" w:cs="Arial"/>
        </w:rPr>
        <w:t>1</w:t>
      </w:r>
      <w:r w:rsidRPr="00931B47">
        <w:rPr>
          <w:rFonts w:ascii="Calibri" w:eastAsia="Times New Roman" w:hAnsi="Calibri" w:cs="Arial"/>
        </w:rPr>
        <w:t>-</w:t>
      </w:r>
      <w:r>
        <w:rPr>
          <w:rFonts w:ascii="Calibri" w:eastAsia="Times New Roman" w:hAnsi="Calibri" w:cs="Arial"/>
        </w:rPr>
        <w:t>109</w:t>
      </w:r>
      <w:r w:rsidRPr="00931B47">
        <w:rPr>
          <w:rFonts w:ascii="Calibri" w:eastAsia="Times New Roman" w:hAnsi="Calibri" w:cs="Arial"/>
        </w:rPr>
        <w:t>.</w:t>
      </w:r>
    </w:p>
    <w:p w14:paraId="391E842E" w14:textId="2E2088C7" w:rsidR="00003C2B" w:rsidRPr="00EB5BA5" w:rsidRDefault="00003C2B" w:rsidP="00003C2B">
      <w:pPr>
        <w:keepNext/>
        <w:keepLines/>
        <w:numPr>
          <w:ilvl w:val="0"/>
          <w:numId w:val="6"/>
        </w:numPr>
        <w:tabs>
          <w:tab w:val="left" w:pos="720"/>
        </w:tabs>
        <w:spacing w:before="120" w:after="0" w:line="240" w:lineRule="auto"/>
        <w:rPr>
          <w:rFonts w:ascii="Calibri" w:eastAsia="Times New Roman" w:hAnsi="Calibri" w:cs="Arial"/>
          <w:b/>
          <w:bCs/>
        </w:rPr>
      </w:pPr>
      <w:r w:rsidRPr="00EB5BA5">
        <w:rPr>
          <w:rFonts w:ascii="Calibri" w:eastAsia="Times New Roman" w:hAnsi="Calibri" w:cs="Arial"/>
          <w:b/>
          <w:bCs/>
        </w:rPr>
        <w:t>Emergency Connectivity Fund Grant</w:t>
      </w:r>
    </w:p>
    <w:p w14:paraId="62C1A044" w14:textId="77777777" w:rsidR="00003C2B" w:rsidRPr="00003C2B" w:rsidRDefault="00003C2B" w:rsidP="00003C2B">
      <w:pPr>
        <w:keepLines/>
        <w:tabs>
          <w:tab w:val="left" w:pos="720"/>
        </w:tabs>
        <w:spacing w:after="0" w:line="240" w:lineRule="auto"/>
        <w:ind w:left="720"/>
        <w:jc w:val="both"/>
        <w:rPr>
          <w:rFonts w:ascii="Calibri" w:eastAsia="Times New Roman" w:hAnsi="Calibri" w:cs="Arial"/>
        </w:rPr>
      </w:pPr>
      <w:r w:rsidRPr="00003C2B">
        <w:rPr>
          <w:rFonts w:ascii="Calibri" w:eastAsia="Times New Roman" w:hAnsi="Calibri" w:cs="Arial"/>
          <w:b/>
          <w:bCs/>
        </w:rPr>
        <w:t>From</w:t>
      </w:r>
      <w:r w:rsidRPr="00003C2B">
        <w:rPr>
          <w:rFonts w:ascii="Calibri" w:eastAsia="Times New Roman" w:hAnsi="Calibri" w:cs="Arial"/>
        </w:rPr>
        <w:t xml:space="preserve">: Alicia Abramson, Information Technology Manager </w:t>
      </w:r>
    </w:p>
    <w:p w14:paraId="1E31B1B6" w14:textId="2E11C448" w:rsidR="00003C2B" w:rsidRDefault="00003C2B" w:rsidP="00003C2B">
      <w:pPr>
        <w:keepLines/>
        <w:tabs>
          <w:tab w:val="left" w:pos="720"/>
        </w:tabs>
        <w:spacing w:after="0" w:line="240" w:lineRule="auto"/>
        <w:ind w:left="720"/>
        <w:jc w:val="both"/>
        <w:rPr>
          <w:rFonts w:ascii="Calibri" w:eastAsia="Times New Roman" w:hAnsi="Calibri" w:cs="Arial"/>
        </w:rPr>
      </w:pPr>
      <w:r w:rsidRPr="00003C2B">
        <w:rPr>
          <w:rFonts w:ascii="Calibri" w:eastAsia="Times New Roman" w:hAnsi="Calibri" w:cs="Arial"/>
          <w:b/>
          <w:bCs/>
        </w:rPr>
        <w:t>Recommendation</w:t>
      </w:r>
      <w:r w:rsidRPr="00003C2B">
        <w:rPr>
          <w:rFonts w:ascii="Calibri" w:eastAsia="Times New Roman" w:hAnsi="Calibri" w:cs="Arial"/>
        </w:rPr>
        <w:t xml:space="preserve">: Adopt a Resolution authorizing the Director of Library Services to apply for and accept, if awarded, up to $36,800 in funding from the FCC’s Emergency Connectivity Fund (ECF). If awarded, the money will be used for the purchase of 100 4G LTE (cellular) enabled Chromebook computers. These devices will expand the </w:t>
      </w:r>
      <w:proofErr w:type="gramStart"/>
      <w:r w:rsidRPr="00003C2B">
        <w:rPr>
          <w:rFonts w:ascii="Calibri" w:eastAsia="Times New Roman" w:hAnsi="Calibri" w:cs="Arial"/>
        </w:rPr>
        <w:t>Library’s</w:t>
      </w:r>
      <w:proofErr w:type="gramEnd"/>
      <w:r w:rsidRPr="00003C2B">
        <w:rPr>
          <w:rFonts w:ascii="Calibri" w:eastAsia="Times New Roman" w:hAnsi="Calibri" w:cs="Arial"/>
        </w:rPr>
        <w:t xml:space="preserve"> existing Chromebook and Wi-Fi hotspot lending program from 50 to a total of 150 circulating Chromebooks.</w:t>
      </w:r>
    </w:p>
    <w:p w14:paraId="7A462772" w14:textId="77777777" w:rsidR="00003C2B" w:rsidRPr="00931B47" w:rsidRDefault="00003C2B" w:rsidP="00003C2B">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xml:space="preserve">: </w:t>
      </w:r>
      <w:r>
        <w:rPr>
          <w:rFonts w:ascii="Calibri" w:eastAsia="Times New Roman" w:hAnsi="Calibri" w:cs="Arial"/>
        </w:rPr>
        <w:t>see report</w:t>
      </w:r>
    </w:p>
    <w:p w14:paraId="70642ABC" w14:textId="358DA266" w:rsidR="00003C2B" w:rsidRPr="00931B47" w:rsidRDefault="00003C2B" w:rsidP="00003C2B">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003C2B">
        <w:rPr>
          <w:rFonts w:ascii="Calibri" w:eastAsia="Times New Roman" w:hAnsi="Calibri" w:cs="Arial"/>
        </w:rPr>
        <w:t>: Alicia Abramson, Information Technology Manager</w:t>
      </w:r>
    </w:p>
    <w:p w14:paraId="7AA3D598" w14:textId="01E9C5AC" w:rsidR="00003C2B" w:rsidRDefault="00003C2B" w:rsidP="00003C2B">
      <w:pPr>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Action</w:t>
      </w:r>
      <w:r w:rsidRPr="00931B47">
        <w:rPr>
          <w:rFonts w:ascii="Calibri" w:eastAsia="Times New Roman" w:hAnsi="Calibri" w:cs="Arial"/>
        </w:rPr>
        <w:t>: Adopted resolution #R2</w:t>
      </w:r>
      <w:r>
        <w:rPr>
          <w:rFonts w:ascii="Calibri" w:eastAsia="Times New Roman" w:hAnsi="Calibri" w:cs="Arial"/>
        </w:rPr>
        <w:t>1</w:t>
      </w:r>
      <w:r w:rsidRPr="00931B47">
        <w:rPr>
          <w:rFonts w:ascii="Calibri" w:eastAsia="Times New Roman" w:hAnsi="Calibri" w:cs="Arial"/>
        </w:rPr>
        <w:t>-</w:t>
      </w:r>
      <w:r>
        <w:rPr>
          <w:rFonts w:ascii="Calibri" w:eastAsia="Times New Roman" w:hAnsi="Calibri" w:cs="Arial"/>
        </w:rPr>
        <w:t>110</w:t>
      </w:r>
      <w:r w:rsidRPr="00931B47">
        <w:rPr>
          <w:rFonts w:ascii="Calibri" w:eastAsia="Times New Roman" w:hAnsi="Calibri" w:cs="Arial"/>
        </w:rPr>
        <w:t>.</w:t>
      </w:r>
    </w:p>
    <w:bookmarkEnd w:id="0"/>
    <w:p w14:paraId="534EEE36" w14:textId="77777777" w:rsidR="00E160CE" w:rsidRPr="00C70619" w:rsidRDefault="00E160CE" w:rsidP="00E160CE">
      <w:pPr>
        <w:numPr>
          <w:ilvl w:val="0"/>
          <w:numId w:val="3"/>
        </w:numPr>
        <w:autoSpaceDE w:val="0"/>
        <w:autoSpaceDN w:val="0"/>
        <w:adjustRightInd w:val="0"/>
        <w:spacing w:before="120" w:after="0" w:line="240" w:lineRule="auto"/>
        <w:rPr>
          <w:rFonts w:eastAsia="Times New Roman" w:cs="Calibri"/>
          <w:b/>
          <w:bCs/>
          <w:color w:val="000000" w:themeColor="text1"/>
        </w:rPr>
      </w:pPr>
      <w:r>
        <w:rPr>
          <w:rFonts w:eastAsia="Times New Roman" w:cs="Calibri"/>
          <w:b/>
          <w:bCs/>
          <w:color w:val="000000" w:themeColor="text1"/>
        </w:rPr>
        <w:t>ACTION</w:t>
      </w:r>
      <w:r w:rsidRPr="00C70619">
        <w:rPr>
          <w:rFonts w:eastAsia="Times New Roman" w:cs="Calibri"/>
          <w:b/>
          <w:bCs/>
          <w:color w:val="000000" w:themeColor="text1"/>
        </w:rPr>
        <w:t xml:space="preserve"> CALENDAR</w:t>
      </w:r>
    </w:p>
    <w:p w14:paraId="3A85AB47" w14:textId="1551B451" w:rsidR="00003C2B" w:rsidRPr="00003C2B" w:rsidRDefault="00003C2B" w:rsidP="00003C2B">
      <w:pPr>
        <w:numPr>
          <w:ilvl w:val="0"/>
          <w:numId w:val="15"/>
        </w:numPr>
        <w:tabs>
          <w:tab w:val="left" w:pos="720"/>
        </w:tabs>
        <w:spacing w:before="120" w:after="0" w:line="240" w:lineRule="auto"/>
        <w:rPr>
          <w:rFonts w:eastAsia="Times New Roman" w:cs="Arial-BoldMT"/>
          <w:b/>
          <w:bCs/>
          <w:color w:val="000000" w:themeColor="text1"/>
        </w:rPr>
      </w:pPr>
      <w:r w:rsidRPr="00003C2B">
        <w:rPr>
          <w:rFonts w:eastAsia="Times New Roman" w:cs="Arial-BoldMT"/>
          <w:b/>
          <w:bCs/>
          <w:color w:val="000000" w:themeColor="text1"/>
        </w:rPr>
        <w:t>Format of Director Evaluation</w:t>
      </w:r>
    </w:p>
    <w:p w14:paraId="35089A4F" w14:textId="5C5EDB47" w:rsidR="00003C2B" w:rsidRPr="00003C2B" w:rsidRDefault="00003C2B" w:rsidP="00003C2B">
      <w:pPr>
        <w:pStyle w:val="ListParagraph"/>
        <w:keepLines/>
        <w:tabs>
          <w:tab w:val="left" w:pos="720"/>
        </w:tabs>
        <w:spacing w:after="0"/>
        <w:rPr>
          <w:rFonts w:ascii="Calibri" w:hAnsi="Calibri" w:cs="Arial"/>
        </w:rPr>
      </w:pPr>
      <w:r w:rsidRPr="00003C2B">
        <w:rPr>
          <w:rFonts w:ascii="Calibri" w:hAnsi="Calibri" w:cs="Arial"/>
        </w:rPr>
        <w:t>From: Tess Mayer, Director of Library Services</w:t>
      </w:r>
    </w:p>
    <w:p w14:paraId="2614A889" w14:textId="6B874E36" w:rsidR="00003C2B" w:rsidRDefault="00003C2B" w:rsidP="00003C2B">
      <w:pPr>
        <w:pStyle w:val="ListParagraph"/>
        <w:keepLines/>
        <w:tabs>
          <w:tab w:val="left" w:pos="720"/>
        </w:tabs>
        <w:spacing w:after="0"/>
        <w:rPr>
          <w:rFonts w:ascii="Calibri" w:hAnsi="Calibri" w:cs="Arial"/>
        </w:rPr>
      </w:pPr>
      <w:r w:rsidRPr="00003C2B">
        <w:rPr>
          <w:rFonts w:ascii="Calibri" w:hAnsi="Calibri" w:cs="Arial"/>
        </w:rPr>
        <w:lastRenderedPageBreak/>
        <w:t xml:space="preserve">Recommendation: Continue discussion of the format of the Director evaluation; determine next steps.  </w:t>
      </w:r>
    </w:p>
    <w:p w14:paraId="11E4BEBC" w14:textId="77777777" w:rsidR="00003C2B" w:rsidRPr="00701672" w:rsidRDefault="00003C2B" w:rsidP="00003C2B">
      <w:pPr>
        <w:keepNext/>
        <w:keepLines/>
        <w:tabs>
          <w:tab w:val="left" w:pos="720"/>
        </w:tabs>
        <w:spacing w:after="0"/>
        <w:ind w:left="720"/>
        <w:rPr>
          <w:rFonts w:ascii="Calibri" w:hAnsi="Calibri" w:cs="Arial"/>
        </w:rPr>
      </w:pPr>
      <w:r w:rsidRPr="00701672">
        <w:rPr>
          <w:rFonts w:ascii="Calibri" w:hAnsi="Calibri" w:cs="Arial"/>
          <w:b/>
        </w:rPr>
        <w:t>Financial Implications</w:t>
      </w:r>
      <w:r w:rsidRPr="00701672">
        <w:rPr>
          <w:rFonts w:ascii="Calibri" w:hAnsi="Calibri" w:cs="Arial"/>
        </w:rPr>
        <w:t xml:space="preserve">: </w:t>
      </w:r>
      <w:r>
        <w:rPr>
          <w:rFonts w:ascii="Calibri" w:hAnsi="Calibri" w:cs="Arial"/>
        </w:rPr>
        <w:t>none.</w:t>
      </w:r>
    </w:p>
    <w:p w14:paraId="0F75E0E8" w14:textId="77777777" w:rsidR="00003C2B" w:rsidRDefault="00003C2B" w:rsidP="00003C2B">
      <w:pPr>
        <w:keepNext/>
        <w:keepLines/>
        <w:tabs>
          <w:tab w:val="left" w:pos="720"/>
        </w:tabs>
        <w:spacing w:after="0"/>
        <w:ind w:left="720"/>
        <w:rPr>
          <w:rFonts w:ascii="Calibri" w:hAnsi="Calibri" w:cs="Arial"/>
        </w:rPr>
      </w:pPr>
      <w:r w:rsidRPr="00701672">
        <w:rPr>
          <w:rFonts w:ascii="Calibri" w:hAnsi="Calibri" w:cs="Arial"/>
          <w:b/>
        </w:rPr>
        <w:t>Contact</w:t>
      </w:r>
      <w:r w:rsidRPr="00701672">
        <w:rPr>
          <w:rFonts w:ascii="Calibri" w:hAnsi="Calibri" w:cs="Arial"/>
        </w:rPr>
        <w:t>: Tess Mayer, Director of Library Services</w:t>
      </w:r>
    </w:p>
    <w:p w14:paraId="0711ED34" w14:textId="6C5F544C" w:rsidR="009D671F" w:rsidRDefault="00003C2B" w:rsidP="005E15E2">
      <w:pPr>
        <w:keepNext/>
        <w:keepLines/>
        <w:tabs>
          <w:tab w:val="left" w:pos="720"/>
        </w:tabs>
        <w:spacing w:after="0"/>
        <w:ind w:left="720"/>
        <w:rPr>
          <w:rFonts w:ascii="Calibri" w:hAnsi="Calibri" w:cs="Arial"/>
        </w:rPr>
      </w:pPr>
      <w:r w:rsidRPr="007A33D1">
        <w:rPr>
          <w:rFonts w:ascii="Calibri" w:hAnsi="Calibri" w:cs="Arial"/>
          <w:b/>
        </w:rPr>
        <w:t>Action</w:t>
      </w:r>
      <w:r w:rsidRPr="007A33D1">
        <w:rPr>
          <w:rFonts w:ascii="Calibri" w:hAnsi="Calibri" w:cs="Arial"/>
        </w:rPr>
        <w:t xml:space="preserve">: </w:t>
      </w:r>
      <w:r w:rsidR="005E15E2">
        <w:rPr>
          <w:rFonts w:ascii="Calibri" w:hAnsi="Calibri" w:cs="Arial"/>
        </w:rPr>
        <w:t xml:space="preserve">No action taken. </w:t>
      </w:r>
      <w:r w:rsidR="009D671F">
        <w:rPr>
          <w:rFonts w:ascii="Calibri" w:hAnsi="Calibri" w:cs="Arial"/>
        </w:rPr>
        <w:t>Director Mayer</w:t>
      </w:r>
      <w:r w:rsidR="009D671F" w:rsidRPr="009D671F">
        <w:rPr>
          <w:rFonts w:ascii="Calibri" w:hAnsi="Calibri" w:cs="Arial"/>
        </w:rPr>
        <w:t xml:space="preserve"> report in October to go over Goals and Objectives</w:t>
      </w:r>
      <w:r w:rsidR="009D671F">
        <w:rPr>
          <w:rFonts w:ascii="Calibri" w:hAnsi="Calibri" w:cs="Arial"/>
        </w:rPr>
        <w:t xml:space="preserve"> and progress</w:t>
      </w:r>
      <w:r w:rsidR="009D671F" w:rsidRPr="009D671F">
        <w:rPr>
          <w:rFonts w:ascii="Calibri" w:hAnsi="Calibri" w:cs="Arial"/>
        </w:rPr>
        <w:t>.</w:t>
      </w:r>
    </w:p>
    <w:p w14:paraId="10023C2A" w14:textId="55B9D7C6" w:rsidR="009D671F" w:rsidRPr="009D671F" w:rsidRDefault="009D671F" w:rsidP="00003C2B">
      <w:pPr>
        <w:pStyle w:val="ListParagraph"/>
        <w:keepLines/>
        <w:tabs>
          <w:tab w:val="left" w:pos="720"/>
        </w:tabs>
        <w:spacing w:after="0"/>
        <w:rPr>
          <w:rFonts w:ascii="Calibri" w:hAnsi="Calibri" w:cs="Arial"/>
        </w:rPr>
      </w:pPr>
      <w:r>
        <w:rPr>
          <w:rFonts w:ascii="Calibri" w:hAnsi="Calibri" w:cs="Arial"/>
        </w:rPr>
        <w:t>Trustee</w:t>
      </w:r>
      <w:r w:rsidR="005E15E2">
        <w:rPr>
          <w:rFonts w:ascii="Calibri" w:hAnsi="Calibri" w:cs="Arial"/>
        </w:rPr>
        <w:t xml:space="preserve"> Davenport to provide feedback on </w:t>
      </w:r>
      <w:r>
        <w:rPr>
          <w:rFonts w:ascii="Calibri" w:hAnsi="Calibri" w:cs="Arial"/>
        </w:rPr>
        <w:t>the simple evaluation form</w:t>
      </w:r>
      <w:r w:rsidR="005E15E2">
        <w:rPr>
          <w:rFonts w:ascii="Calibri" w:hAnsi="Calibri" w:cs="Arial"/>
        </w:rPr>
        <w:t xml:space="preserve">. Trustees will then </w:t>
      </w:r>
      <w:r>
        <w:rPr>
          <w:rFonts w:ascii="Calibri" w:hAnsi="Calibri" w:cs="Arial"/>
        </w:rPr>
        <w:t>complete</w:t>
      </w:r>
      <w:r w:rsidR="005E15E2">
        <w:rPr>
          <w:rFonts w:ascii="Calibri" w:hAnsi="Calibri" w:cs="Arial"/>
        </w:rPr>
        <w:t xml:space="preserve"> the form and sen</w:t>
      </w:r>
      <w:r>
        <w:rPr>
          <w:rFonts w:ascii="Calibri" w:hAnsi="Calibri" w:cs="Arial"/>
        </w:rPr>
        <w:t>d to John</w:t>
      </w:r>
      <w:r w:rsidR="005E15E2">
        <w:rPr>
          <w:rFonts w:ascii="Calibri" w:hAnsi="Calibri" w:cs="Arial"/>
        </w:rPr>
        <w:t xml:space="preserve">. Plan for a </w:t>
      </w:r>
      <w:r>
        <w:rPr>
          <w:rFonts w:ascii="Calibri" w:hAnsi="Calibri" w:cs="Arial"/>
        </w:rPr>
        <w:t>Closed Session</w:t>
      </w:r>
      <w:r w:rsidR="005E15E2">
        <w:rPr>
          <w:rFonts w:ascii="Calibri" w:hAnsi="Calibri" w:cs="Arial"/>
        </w:rPr>
        <w:t xml:space="preserve"> meeting</w:t>
      </w:r>
      <w:r>
        <w:rPr>
          <w:rFonts w:ascii="Calibri" w:hAnsi="Calibri" w:cs="Arial"/>
        </w:rPr>
        <w:t xml:space="preserve"> in November</w:t>
      </w:r>
      <w:r w:rsidR="005E15E2">
        <w:rPr>
          <w:rFonts w:ascii="Calibri" w:hAnsi="Calibri" w:cs="Arial"/>
        </w:rPr>
        <w:t>.</w:t>
      </w:r>
    </w:p>
    <w:p w14:paraId="01924F76" w14:textId="5597B4A0" w:rsidR="00003C2B" w:rsidRPr="00003C2B" w:rsidRDefault="00003C2B" w:rsidP="00003C2B">
      <w:pPr>
        <w:numPr>
          <w:ilvl w:val="0"/>
          <w:numId w:val="15"/>
        </w:numPr>
        <w:tabs>
          <w:tab w:val="left" w:pos="720"/>
        </w:tabs>
        <w:spacing w:before="120" w:after="0" w:line="240" w:lineRule="auto"/>
        <w:rPr>
          <w:rFonts w:eastAsia="Times New Roman" w:cs="Arial-BoldMT"/>
          <w:b/>
          <w:bCs/>
          <w:color w:val="000000" w:themeColor="text1"/>
        </w:rPr>
      </w:pPr>
      <w:r w:rsidRPr="00003C2B">
        <w:rPr>
          <w:rFonts w:eastAsia="Times New Roman" w:cs="Arial-BoldMT"/>
          <w:b/>
          <w:bCs/>
          <w:color w:val="000000" w:themeColor="text1"/>
        </w:rPr>
        <w:t xml:space="preserve">Resumption of Board of Library Trustee in person meetings </w:t>
      </w:r>
    </w:p>
    <w:p w14:paraId="64FF247A" w14:textId="00CD3B0C" w:rsidR="00003C2B" w:rsidRPr="00003C2B" w:rsidRDefault="00003C2B" w:rsidP="00003C2B">
      <w:pPr>
        <w:pStyle w:val="ListParagraph"/>
        <w:keepLines/>
        <w:tabs>
          <w:tab w:val="left" w:pos="720"/>
        </w:tabs>
        <w:spacing w:after="0"/>
        <w:rPr>
          <w:rFonts w:ascii="Calibri" w:hAnsi="Calibri" w:cs="Arial"/>
        </w:rPr>
      </w:pPr>
      <w:r w:rsidRPr="00003C2B">
        <w:rPr>
          <w:rFonts w:ascii="Calibri" w:hAnsi="Calibri" w:cs="Arial"/>
        </w:rPr>
        <w:t>From: Tess Mayer, Director of Library Services</w:t>
      </w:r>
    </w:p>
    <w:p w14:paraId="71889B22" w14:textId="32799AB9" w:rsidR="00003C2B" w:rsidRDefault="00003C2B" w:rsidP="00003C2B">
      <w:pPr>
        <w:pStyle w:val="ListParagraph"/>
        <w:keepLines/>
        <w:tabs>
          <w:tab w:val="left" w:pos="720"/>
        </w:tabs>
        <w:spacing w:after="0"/>
        <w:rPr>
          <w:rFonts w:ascii="Calibri" w:hAnsi="Calibri" w:cs="Arial"/>
        </w:rPr>
      </w:pPr>
      <w:r w:rsidRPr="00003C2B">
        <w:rPr>
          <w:rFonts w:ascii="Calibri" w:hAnsi="Calibri" w:cs="Arial"/>
        </w:rPr>
        <w:t>Recommendation: Discuss and determine whether or not the next Board of Library Trustees meeting, on October 6, 2021, will take place online or in the Meeting Room of the Central Library.  Resolve that in the event that Executive Order N-29-20 is extended before the October 6, 2021 meeting, it will be held online.  In the event that it is not, the meeting will be held in person.</w:t>
      </w:r>
    </w:p>
    <w:p w14:paraId="49A79C5E" w14:textId="77777777" w:rsidR="00003C2B" w:rsidRPr="00701672" w:rsidRDefault="00003C2B" w:rsidP="00003C2B">
      <w:pPr>
        <w:keepNext/>
        <w:keepLines/>
        <w:tabs>
          <w:tab w:val="left" w:pos="720"/>
        </w:tabs>
        <w:spacing w:after="0"/>
        <w:ind w:left="720"/>
        <w:rPr>
          <w:rFonts w:ascii="Calibri" w:hAnsi="Calibri" w:cs="Arial"/>
        </w:rPr>
      </w:pPr>
      <w:r w:rsidRPr="00701672">
        <w:rPr>
          <w:rFonts w:ascii="Calibri" w:hAnsi="Calibri" w:cs="Arial"/>
          <w:b/>
        </w:rPr>
        <w:t>Financial Implications</w:t>
      </w:r>
      <w:r w:rsidRPr="00701672">
        <w:rPr>
          <w:rFonts w:ascii="Calibri" w:hAnsi="Calibri" w:cs="Arial"/>
        </w:rPr>
        <w:t xml:space="preserve">: </w:t>
      </w:r>
      <w:r>
        <w:rPr>
          <w:rFonts w:ascii="Calibri" w:hAnsi="Calibri" w:cs="Arial"/>
        </w:rPr>
        <w:t>none.</w:t>
      </w:r>
    </w:p>
    <w:p w14:paraId="3E26A62E" w14:textId="77777777" w:rsidR="00003C2B" w:rsidRDefault="00003C2B" w:rsidP="00003C2B">
      <w:pPr>
        <w:keepNext/>
        <w:keepLines/>
        <w:tabs>
          <w:tab w:val="left" w:pos="720"/>
        </w:tabs>
        <w:spacing w:after="0"/>
        <w:ind w:left="720"/>
        <w:rPr>
          <w:rFonts w:ascii="Calibri" w:hAnsi="Calibri" w:cs="Arial"/>
        </w:rPr>
      </w:pPr>
      <w:r w:rsidRPr="00701672">
        <w:rPr>
          <w:rFonts w:ascii="Calibri" w:hAnsi="Calibri" w:cs="Arial"/>
          <w:b/>
        </w:rPr>
        <w:t>Contact</w:t>
      </w:r>
      <w:r w:rsidRPr="00701672">
        <w:rPr>
          <w:rFonts w:ascii="Calibri" w:hAnsi="Calibri" w:cs="Arial"/>
        </w:rPr>
        <w:t>: Tess Mayer, Director of Library Services</w:t>
      </w:r>
    </w:p>
    <w:p w14:paraId="6BC1F8FE" w14:textId="2007EF40" w:rsidR="00003C2B" w:rsidRPr="007A33D1" w:rsidRDefault="00003C2B" w:rsidP="00003C2B">
      <w:pPr>
        <w:keepNext/>
        <w:keepLines/>
        <w:tabs>
          <w:tab w:val="left" w:pos="720"/>
        </w:tabs>
        <w:spacing w:after="0"/>
        <w:ind w:left="720"/>
        <w:rPr>
          <w:rFonts w:ascii="Calibri" w:hAnsi="Calibri" w:cs="Arial"/>
        </w:rPr>
      </w:pPr>
      <w:r w:rsidRPr="007A33D1">
        <w:rPr>
          <w:rFonts w:ascii="Calibri" w:hAnsi="Calibri" w:cs="Arial"/>
          <w:b/>
        </w:rPr>
        <w:t>Action</w:t>
      </w:r>
      <w:r w:rsidRPr="007A33D1">
        <w:rPr>
          <w:rFonts w:ascii="Calibri" w:hAnsi="Calibri" w:cs="Arial"/>
        </w:rPr>
        <w:t xml:space="preserve">: M/S/C Trustee </w:t>
      </w:r>
      <w:r w:rsidR="00AB1150">
        <w:rPr>
          <w:rFonts w:ascii="Calibri" w:hAnsi="Calibri" w:cs="Arial"/>
        </w:rPr>
        <w:t>Greene</w:t>
      </w:r>
      <w:r w:rsidR="005E15E2">
        <w:rPr>
          <w:rFonts w:ascii="Calibri" w:hAnsi="Calibri" w:cs="Arial"/>
        </w:rPr>
        <w:t xml:space="preserve"> </w:t>
      </w:r>
      <w:r>
        <w:rPr>
          <w:rFonts w:ascii="Calibri" w:hAnsi="Calibri" w:cs="Arial"/>
        </w:rPr>
        <w:t>/</w:t>
      </w:r>
      <w:r w:rsidRPr="007A33D1">
        <w:rPr>
          <w:rFonts w:ascii="Calibri" w:hAnsi="Calibri" w:cs="Arial"/>
        </w:rPr>
        <w:t xml:space="preserve">Trustee </w:t>
      </w:r>
      <w:r w:rsidR="00AB1150">
        <w:rPr>
          <w:rFonts w:ascii="Calibri" w:hAnsi="Calibri" w:cs="Arial"/>
        </w:rPr>
        <w:t>Roth</w:t>
      </w:r>
      <w:r w:rsidRPr="007A33D1">
        <w:rPr>
          <w:rFonts w:ascii="Calibri" w:hAnsi="Calibri" w:cs="Arial"/>
        </w:rPr>
        <w:t xml:space="preserve"> to adopt resolution #R21-</w:t>
      </w:r>
      <w:r>
        <w:rPr>
          <w:rFonts w:ascii="Calibri" w:hAnsi="Calibri" w:cs="Arial"/>
        </w:rPr>
        <w:t xml:space="preserve">112 to </w:t>
      </w:r>
      <w:r w:rsidR="00AB1150">
        <w:rPr>
          <w:rFonts w:ascii="Calibri" w:hAnsi="Calibri" w:cs="Arial"/>
        </w:rPr>
        <w:t>hold the October 6, 2021 regular meeting virtually.</w:t>
      </w:r>
      <w:r w:rsidRPr="007A33D1">
        <w:rPr>
          <w:rFonts w:ascii="Calibri" w:hAnsi="Calibri" w:cs="Arial"/>
        </w:rPr>
        <w:t xml:space="preserve"> </w:t>
      </w:r>
    </w:p>
    <w:p w14:paraId="18D54AE9" w14:textId="7C1D2320" w:rsidR="00003C2B" w:rsidRPr="00003C2B" w:rsidRDefault="00003C2B" w:rsidP="00003C2B">
      <w:pPr>
        <w:pStyle w:val="ListParagraph"/>
        <w:keepLines/>
        <w:tabs>
          <w:tab w:val="left" w:pos="720"/>
        </w:tabs>
        <w:spacing w:after="0"/>
        <w:rPr>
          <w:rFonts w:ascii="Calibri" w:hAnsi="Calibri" w:cs="Arial"/>
        </w:rPr>
      </w:pPr>
      <w:r w:rsidRPr="0074234B">
        <w:rPr>
          <w:rFonts w:ascii="Calibri" w:hAnsi="Calibri" w:cs="Arial"/>
          <w:b/>
          <w:bCs/>
        </w:rPr>
        <w:t>Vote</w:t>
      </w:r>
      <w:r w:rsidRPr="00701672">
        <w:rPr>
          <w:rFonts w:ascii="Calibri" w:hAnsi="Calibri" w:cs="Arial"/>
        </w:rPr>
        <w:t xml:space="preserve">: Ayes: Trustees Davenport, </w:t>
      </w:r>
      <w:r>
        <w:rPr>
          <w:rFonts w:ascii="Calibri" w:hAnsi="Calibri" w:cs="Arial"/>
        </w:rPr>
        <w:t xml:space="preserve">Greene, </w:t>
      </w:r>
      <w:r w:rsidRPr="00701672">
        <w:rPr>
          <w:rFonts w:ascii="Calibri" w:hAnsi="Calibri" w:cs="Arial"/>
        </w:rPr>
        <w:t xml:space="preserve">Roth and Selawsky. </w:t>
      </w:r>
      <w:proofErr w:type="spellStart"/>
      <w:r w:rsidRPr="00701672">
        <w:rPr>
          <w:rFonts w:ascii="Calibri" w:hAnsi="Calibri" w:cs="Arial"/>
        </w:rPr>
        <w:t>Noes</w:t>
      </w:r>
      <w:proofErr w:type="spellEnd"/>
      <w:r w:rsidRPr="00701672">
        <w:rPr>
          <w:rFonts w:ascii="Calibri" w:hAnsi="Calibri" w:cs="Arial"/>
        </w:rPr>
        <w:t xml:space="preserve">: None. Absent: </w:t>
      </w:r>
      <w:r w:rsidR="00AB1150">
        <w:rPr>
          <w:rFonts w:ascii="Calibri" w:hAnsi="Calibri" w:cs="Arial"/>
        </w:rPr>
        <w:t>Trustee Hahn</w:t>
      </w:r>
      <w:r w:rsidRPr="00701672">
        <w:rPr>
          <w:rFonts w:ascii="Calibri" w:hAnsi="Calibri" w:cs="Arial"/>
        </w:rPr>
        <w:t>. Abstentions: None.</w:t>
      </w:r>
    </w:p>
    <w:p w14:paraId="476C3969" w14:textId="77777777" w:rsidR="00931B47" w:rsidRPr="00931B47" w:rsidRDefault="00931B47" w:rsidP="00931B47">
      <w:pPr>
        <w:keepNext/>
        <w:numPr>
          <w:ilvl w:val="0"/>
          <w:numId w:val="3"/>
        </w:numPr>
        <w:autoSpaceDE w:val="0"/>
        <w:autoSpaceDN w:val="0"/>
        <w:adjustRightInd w:val="0"/>
        <w:spacing w:before="120" w:after="0" w:line="240" w:lineRule="auto"/>
        <w:rPr>
          <w:rFonts w:eastAsia="Times New Roman" w:cs="Arial-BoldMT"/>
          <w:b/>
          <w:bCs/>
          <w:color w:val="000000" w:themeColor="text1"/>
        </w:rPr>
      </w:pPr>
      <w:r w:rsidRPr="00931B47">
        <w:rPr>
          <w:rFonts w:eastAsia="Times New Roman" w:cs="Calibri"/>
          <w:b/>
          <w:bCs/>
          <w:color w:val="000000" w:themeColor="text1"/>
        </w:rPr>
        <w:t>INFORMATION</w:t>
      </w:r>
      <w:r w:rsidRPr="00931B47">
        <w:rPr>
          <w:rFonts w:eastAsia="Times New Roman" w:cs="Arial-BoldMT"/>
          <w:b/>
          <w:bCs/>
          <w:color w:val="000000" w:themeColor="text1"/>
        </w:rPr>
        <w:t xml:space="preserve"> CALENDAR</w:t>
      </w:r>
    </w:p>
    <w:p w14:paraId="03F158E8" w14:textId="071FE77D" w:rsidR="00003C2B" w:rsidRPr="00003C2B" w:rsidRDefault="00003C2B" w:rsidP="00003C2B">
      <w:pPr>
        <w:keepNext/>
        <w:numPr>
          <w:ilvl w:val="0"/>
          <w:numId w:val="7"/>
        </w:numPr>
        <w:tabs>
          <w:tab w:val="left" w:pos="720"/>
        </w:tabs>
        <w:spacing w:before="120" w:after="0" w:line="240" w:lineRule="auto"/>
        <w:rPr>
          <w:rFonts w:eastAsia="Times New Roman" w:cs="Arial-BoldMT"/>
          <w:color w:val="000000" w:themeColor="text1"/>
        </w:rPr>
      </w:pPr>
      <w:r w:rsidRPr="00003C2B">
        <w:rPr>
          <w:rFonts w:eastAsia="Times New Roman" w:cs="Arial-BoldMT"/>
          <w:b/>
          <w:bCs/>
          <w:color w:val="000000" w:themeColor="text1"/>
        </w:rPr>
        <w:t>FYTD 2021 – 3rd Quarter YTD Budget Report</w:t>
      </w:r>
    </w:p>
    <w:p w14:paraId="347E2EAF" w14:textId="30E42EBA" w:rsidR="00AC40AF" w:rsidRPr="0036455B" w:rsidRDefault="00AC40AF" w:rsidP="00AC40AF">
      <w:pPr>
        <w:keepNext/>
        <w:tabs>
          <w:tab w:val="left" w:pos="6660"/>
        </w:tabs>
        <w:spacing w:after="0" w:line="240" w:lineRule="auto"/>
        <w:ind w:left="720"/>
        <w:jc w:val="both"/>
        <w:rPr>
          <w:rFonts w:eastAsia="Times New Roman" w:cs="Times New Roman"/>
        </w:rPr>
      </w:pPr>
      <w:r w:rsidRPr="0036455B">
        <w:rPr>
          <w:rFonts w:eastAsia="Times New Roman" w:cs="Times New Roman"/>
          <w:b/>
        </w:rPr>
        <w:t>From</w:t>
      </w:r>
      <w:r w:rsidRPr="0036455B">
        <w:rPr>
          <w:rFonts w:eastAsia="Times New Roman" w:cs="Times New Roman"/>
        </w:rPr>
        <w:t xml:space="preserve">: </w:t>
      </w:r>
      <w:r w:rsidR="00003C2B" w:rsidRPr="00003C2B">
        <w:rPr>
          <w:rFonts w:eastAsia="Times New Roman" w:cs="Arial-BoldMT"/>
          <w:color w:val="000000" w:themeColor="text1"/>
        </w:rPr>
        <w:t>Administrative and Fiscal Services Manager</w:t>
      </w:r>
    </w:p>
    <w:p w14:paraId="67D1C584" w14:textId="12B32EB8" w:rsidR="00AC40AF" w:rsidRPr="00931B47" w:rsidRDefault="00AC40AF" w:rsidP="00AC40AF">
      <w:pPr>
        <w:keepNext/>
        <w:spacing w:after="0" w:line="240" w:lineRule="auto"/>
        <w:ind w:left="720"/>
        <w:jc w:val="both"/>
        <w:rPr>
          <w:rFonts w:eastAsia="Times New Roman" w:cs="Times New Roman"/>
        </w:rPr>
      </w:pPr>
      <w:r w:rsidRPr="00931B47">
        <w:rPr>
          <w:rFonts w:eastAsia="Times New Roman" w:cs="Times New Roman"/>
          <w:b/>
        </w:rPr>
        <w:t>Contact</w:t>
      </w:r>
      <w:r w:rsidRPr="00931B47">
        <w:rPr>
          <w:rFonts w:eastAsia="Times New Roman" w:cs="Times New Roman"/>
        </w:rPr>
        <w:t xml:space="preserve">: </w:t>
      </w:r>
      <w:r w:rsidR="00003C2B" w:rsidRPr="00003C2B">
        <w:rPr>
          <w:rFonts w:eastAsia="Times New Roman" w:cs="Arial-BoldMT"/>
          <w:color w:val="000000" w:themeColor="text1"/>
        </w:rPr>
        <w:t>Dennis Dang, Administrative and Fiscal Services Manager</w:t>
      </w:r>
    </w:p>
    <w:p w14:paraId="2C618EDB" w14:textId="3CE15077" w:rsidR="00003C2B" w:rsidRDefault="00AC40AF" w:rsidP="00003C2B">
      <w:pPr>
        <w:tabs>
          <w:tab w:val="left" w:pos="3915"/>
        </w:tabs>
        <w:spacing w:after="0" w:line="240" w:lineRule="auto"/>
        <w:ind w:left="720"/>
        <w:jc w:val="both"/>
        <w:rPr>
          <w:rFonts w:eastAsia="Times New Roman" w:cs="Times New Roman"/>
        </w:rPr>
      </w:pPr>
      <w:r w:rsidRPr="00931B47">
        <w:rPr>
          <w:rFonts w:eastAsia="Times New Roman" w:cs="Times New Roman"/>
          <w:b/>
        </w:rPr>
        <w:t>Action</w:t>
      </w:r>
      <w:r w:rsidRPr="00931B47">
        <w:rPr>
          <w:rFonts w:eastAsia="Times New Roman" w:cs="Times New Roman"/>
        </w:rPr>
        <w:t>: Received</w:t>
      </w:r>
    </w:p>
    <w:p w14:paraId="4FEDEC2C" w14:textId="5D4544DA" w:rsidR="00003C2B" w:rsidRPr="00003C2B" w:rsidRDefault="00003C2B" w:rsidP="00003C2B">
      <w:pPr>
        <w:keepNext/>
        <w:numPr>
          <w:ilvl w:val="0"/>
          <w:numId w:val="7"/>
        </w:numPr>
        <w:tabs>
          <w:tab w:val="left" w:pos="720"/>
        </w:tabs>
        <w:spacing w:before="120" w:after="0" w:line="240" w:lineRule="auto"/>
        <w:rPr>
          <w:rFonts w:eastAsia="Times New Roman" w:cs="Arial-BoldMT"/>
          <w:b/>
          <w:bCs/>
          <w:color w:val="000000" w:themeColor="text1"/>
        </w:rPr>
      </w:pPr>
      <w:r w:rsidRPr="00003C2B">
        <w:rPr>
          <w:rFonts w:eastAsia="Times New Roman" w:cs="Arial-BoldMT"/>
          <w:b/>
          <w:bCs/>
          <w:color w:val="000000" w:themeColor="text1"/>
        </w:rPr>
        <w:t xml:space="preserve">Outdoor Pickup Circulation Report – </w:t>
      </w:r>
      <w:r w:rsidRPr="00003C2B">
        <w:rPr>
          <w:rFonts w:eastAsia="Times New Roman" w:cs="Arial-BoldMT"/>
          <w:color w:val="000000" w:themeColor="text1"/>
        </w:rPr>
        <w:t>Bae Smith, Supervising Librarian</w:t>
      </w:r>
    </w:p>
    <w:p w14:paraId="5705BEC7" w14:textId="1856C0E7" w:rsidR="00003C2B" w:rsidRPr="00003C2B" w:rsidRDefault="00003C2B" w:rsidP="00003C2B">
      <w:pPr>
        <w:keepNext/>
        <w:tabs>
          <w:tab w:val="left" w:pos="6660"/>
        </w:tabs>
        <w:spacing w:after="0"/>
        <w:ind w:left="720"/>
        <w:rPr>
          <w:rFonts w:cs="Times New Roman"/>
        </w:rPr>
      </w:pPr>
      <w:r w:rsidRPr="00003C2B">
        <w:rPr>
          <w:rFonts w:cs="Times New Roman"/>
          <w:b/>
        </w:rPr>
        <w:t>From</w:t>
      </w:r>
      <w:r w:rsidRPr="00003C2B">
        <w:rPr>
          <w:rFonts w:cs="Times New Roman"/>
        </w:rPr>
        <w:t xml:space="preserve">: </w:t>
      </w:r>
      <w:r w:rsidRPr="00003C2B">
        <w:rPr>
          <w:rFonts w:eastAsia="Times New Roman" w:cs="Arial-BoldMT"/>
          <w:color w:val="000000" w:themeColor="text1"/>
        </w:rPr>
        <w:t>Supervising Librarian</w:t>
      </w:r>
    </w:p>
    <w:p w14:paraId="1274B2F6" w14:textId="2BB4530E" w:rsidR="00003C2B" w:rsidRPr="00003C2B" w:rsidRDefault="00003C2B" w:rsidP="00003C2B">
      <w:pPr>
        <w:keepNext/>
        <w:spacing w:after="0"/>
        <w:ind w:left="720"/>
        <w:rPr>
          <w:rFonts w:cs="Times New Roman"/>
        </w:rPr>
      </w:pPr>
      <w:r w:rsidRPr="00003C2B">
        <w:rPr>
          <w:rFonts w:cs="Times New Roman"/>
          <w:b/>
        </w:rPr>
        <w:t>Contact</w:t>
      </w:r>
      <w:r w:rsidRPr="00003C2B">
        <w:rPr>
          <w:rFonts w:cs="Times New Roman"/>
        </w:rPr>
        <w:t xml:space="preserve">: </w:t>
      </w:r>
      <w:r w:rsidRPr="00003C2B">
        <w:rPr>
          <w:rFonts w:eastAsia="Times New Roman" w:cs="Arial-BoldMT"/>
          <w:color w:val="000000" w:themeColor="text1"/>
        </w:rPr>
        <w:t>Bae Smith, Supervising Librarian</w:t>
      </w:r>
    </w:p>
    <w:p w14:paraId="2202329A" w14:textId="77777777" w:rsidR="00003C2B" w:rsidRPr="00003C2B" w:rsidRDefault="00003C2B" w:rsidP="00003C2B">
      <w:pPr>
        <w:tabs>
          <w:tab w:val="left" w:pos="3915"/>
        </w:tabs>
        <w:spacing w:after="0"/>
        <w:ind w:left="720"/>
      </w:pPr>
      <w:r w:rsidRPr="00003C2B">
        <w:rPr>
          <w:b/>
        </w:rPr>
        <w:t>Action</w:t>
      </w:r>
      <w:r w:rsidRPr="00003C2B">
        <w:t>: Received</w:t>
      </w:r>
    </w:p>
    <w:p w14:paraId="234B0EF2" w14:textId="77777777" w:rsidR="00003C2B" w:rsidRDefault="00003C2B" w:rsidP="00003C2B">
      <w:pPr>
        <w:keepNext/>
        <w:numPr>
          <w:ilvl w:val="0"/>
          <w:numId w:val="7"/>
        </w:numPr>
        <w:tabs>
          <w:tab w:val="left" w:pos="720"/>
        </w:tabs>
        <w:spacing w:before="120" w:after="0" w:line="240" w:lineRule="auto"/>
        <w:rPr>
          <w:rFonts w:eastAsia="Times New Roman" w:cs="Times New Roman"/>
        </w:rPr>
      </w:pPr>
      <w:r w:rsidRPr="00931B47">
        <w:rPr>
          <w:rFonts w:eastAsia="Times New Roman" w:cs="Arial-BoldMT"/>
          <w:b/>
          <w:bCs/>
          <w:color w:val="000000" w:themeColor="text1"/>
        </w:rPr>
        <w:t>Mo</w:t>
      </w:r>
      <w:r>
        <w:rPr>
          <w:rFonts w:eastAsia="Times New Roman" w:cs="Arial-BoldMT"/>
          <w:b/>
          <w:bCs/>
          <w:color w:val="000000" w:themeColor="text1"/>
        </w:rPr>
        <w:t>nthly Library Director’s Report</w:t>
      </w:r>
    </w:p>
    <w:p w14:paraId="1189230C" w14:textId="77777777" w:rsidR="00003C2B" w:rsidRPr="00003C2B" w:rsidRDefault="00003C2B" w:rsidP="00003C2B">
      <w:pPr>
        <w:keepNext/>
        <w:tabs>
          <w:tab w:val="left" w:pos="6660"/>
        </w:tabs>
        <w:spacing w:after="0" w:line="240" w:lineRule="auto"/>
        <w:ind w:left="720"/>
        <w:jc w:val="both"/>
        <w:rPr>
          <w:rFonts w:eastAsia="Times New Roman" w:cs="Times New Roman"/>
        </w:rPr>
      </w:pPr>
      <w:r w:rsidRPr="00003C2B">
        <w:rPr>
          <w:rFonts w:eastAsia="Times New Roman" w:cs="Times New Roman"/>
          <w:b/>
        </w:rPr>
        <w:t>From</w:t>
      </w:r>
      <w:r w:rsidRPr="00003C2B">
        <w:rPr>
          <w:rFonts w:eastAsia="Times New Roman" w:cs="Times New Roman"/>
        </w:rPr>
        <w:t>: Director of Library Services</w:t>
      </w:r>
    </w:p>
    <w:p w14:paraId="551241A0" w14:textId="77777777" w:rsidR="00003C2B" w:rsidRPr="00003C2B" w:rsidRDefault="00003C2B" w:rsidP="00003C2B">
      <w:pPr>
        <w:keepNext/>
        <w:tabs>
          <w:tab w:val="left" w:pos="6660"/>
        </w:tabs>
        <w:spacing w:after="0" w:line="240" w:lineRule="auto"/>
        <w:ind w:left="720"/>
        <w:jc w:val="both"/>
        <w:rPr>
          <w:rFonts w:eastAsia="Times New Roman" w:cs="Times New Roman"/>
        </w:rPr>
      </w:pPr>
      <w:r w:rsidRPr="00003C2B">
        <w:rPr>
          <w:rFonts w:eastAsia="Times New Roman" w:cs="Times New Roman"/>
          <w:b/>
        </w:rPr>
        <w:t>Contact</w:t>
      </w:r>
      <w:r w:rsidRPr="00003C2B">
        <w:rPr>
          <w:rFonts w:eastAsia="Times New Roman" w:cs="Times New Roman"/>
        </w:rPr>
        <w:t>: Tess Mayer, Director of Library Services</w:t>
      </w:r>
    </w:p>
    <w:p w14:paraId="386C6ECB" w14:textId="77777777" w:rsidR="00003C2B" w:rsidRPr="00003C2B" w:rsidRDefault="00003C2B" w:rsidP="00003C2B">
      <w:pPr>
        <w:keepNext/>
        <w:tabs>
          <w:tab w:val="left" w:pos="6660"/>
        </w:tabs>
        <w:spacing w:after="0" w:line="240" w:lineRule="auto"/>
        <w:ind w:left="720"/>
        <w:jc w:val="both"/>
        <w:rPr>
          <w:rFonts w:eastAsia="Times New Roman" w:cs="Times New Roman"/>
        </w:rPr>
      </w:pPr>
      <w:r w:rsidRPr="00003C2B">
        <w:rPr>
          <w:rFonts w:eastAsia="Times New Roman" w:cs="Times New Roman"/>
          <w:b/>
        </w:rPr>
        <w:t>Action</w:t>
      </w:r>
      <w:r w:rsidRPr="00003C2B">
        <w:rPr>
          <w:rFonts w:eastAsia="Times New Roman" w:cs="Times New Roman"/>
        </w:rPr>
        <w:t>: Received</w:t>
      </w:r>
    </w:p>
    <w:p w14:paraId="2D0770CA" w14:textId="77777777" w:rsidR="00931B47" w:rsidRPr="00BA7A93" w:rsidRDefault="00931B47" w:rsidP="00BA7A93">
      <w:pPr>
        <w:keepNext/>
        <w:numPr>
          <w:ilvl w:val="0"/>
          <w:numId w:val="3"/>
        </w:numPr>
        <w:autoSpaceDE w:val="0"/>
        <w:autoSpaceDN w:val="0"/>
        <w:adjustRightInd w:val="0"/>
        <w:spacing w:before="120" w:after="0" w:line="240" w:lineRule="auto"/>
        <w:rPr>
          <w:rFonts w:eastAsia="Times New Roman" w:cs="Calibri"/>
          <w:b/>
          <w:bCs/>
          <w:color w:val="000000" w:themeColor="text1"/>
        </w:rPr>
      </w:pPr>
      <w:r w:rsidRPr="00BA7A93">
        <w:rPr>
          <w:rFonts w:eastAsia="Times New Roman" w:cs="Calibri"/>
          <w:b/>
          <w:bCs/>
          <w:color w:val="000000" w:themeColor="text1"/>
        </w:rPr>
        <w:t>AGENDA BUILDING</w:t>
      </w:r>
    </w:p>
    <w:p w14:paraId="443A84EB" w14:textId="5202AA72" w:rsidR="00D8171C" w:rsidRDefault="00AF4BFB" w:rsidP="0009359B">
      <w:pPr>
        <w:autoSpaceDE w:val="0"/>
        <w:autoSpaceDN w:val="0"/>
        <w:adjustRightInd w:val="0"/>
        <w:spacing w:after="0" w:line="240" w:lineRule="auto"/>
        <w:ind w:firstLine="360"/>
        <w:rPr>
          <w:rFonts w:eastAsia="Times New Roman" w:cs="Arial-BoldMT"/>
          <w:bCs/>
          <w:color w:val="000000" w:themeColor="text1"/>
        </w:rPr>
      </w:pPr>
      <w:r>
        <w:rPr>
          <w:rFonts w:eastAsia="Times New Roman" w:cs="Arial-BoldMT"/>
          <w:bCs/>
          <w:color w:val="000000" w:themeColor="text1"/>
        </w:rPr>
        <w:t xml:space="preserve">Next </w:t>
      </w:r>
      <w:r w:rsidR="0009359B">
        <w:rPr>
          <w:rFonts w:eastAsia="Times New Roman" w:cs="Arial-BoldMT"/>
          <w:bCs/>
          <w:color w:val="000000" w:themeColor="text1"/>
        </w:rPr>
        <w:t xml:space="preserve">regular </w:t>
      </w:r>
      <w:r>
        <w:rPr>
          <w:rFonts w:eastAsia="Times New Roman" w:cs="Arial-BoldMT"/>
          <w:bCs/>
          <w:color w:val="000000" w:themeColor="text1"/>
        </w:rPr>
        <w:t xml:space="preserve">meeting </w:t>
      </w:r>
      <w:r w:rsidR="0009359B">
        <w:rPr>
          <w:rFonts w:eastAsia="Times New Roman" w:cs="Arial-BoldMT"/>
          <w:bCs/>
          <w:color w:val="000000" w:themeColor="text1"/>
        </w:rPr>
        <w:t>will be held</w:t>
      </w:r>
      <w:r>
        <w:rPr>
          <w:rFonts w:eastAsia="Times New Roman" w:cs="Arial-BoldMT"/>
          <w:bCs/>
          <w:color w:val="000000" w:themeColor="text1"/>
        </w:rPr>
        <w:t xml:space="preserve"> </w:t>
      </w:r>
      <w:r w:rsidR="00003C2B">
        <w:rPr>
          <w:rFonts w:eastAsia="Times New Roman" w:cs="Arial-BoldMT"/>
          <w:bCs/>
          <w:color w:val="000000" w:themeColor="text1"/>
        </w:rPr>
        <w:t>October 6</w:t>
      </w:r>
      <w:r>
        <w:rPr>
          <w:rFonts w:eastAsia="Times New Roman" w:cs="Arial-BoldMT"/>
          <w:bCs/>
          <w:color w:val="000000" w:themeColor="text1"/>
        </w:rPr>
        <w:t>, 2021</w:t>
      </w:r>
      <w:r w:rsidR="0009359B">
        <w:rPr>
          <w:rFonts w:eastAsia="Times New Roman" w:cs="Arial-BoldMT"/>
          <w:bCs/>
          <w:color w:val="000000" w:themeColor="text1"/>
        </w:rPr>
        <w:t>.</w:t>
      </w:r>
    </w:p>
    <w:p w14:paraId="0F8CDD1A" w14:textId="3801ACF6" w:rsidR="0009359B" w:rsidRDefault="0009359B" w:rsidP="0009359B">
      <w:pPr>
        <w:autoSpaceDE w:val="0"/>
        <w:autoSpaceDN w:val="0"/>
        <w:adjustRightInd w:val="0"/>
        <w:spacing w:after="0" w:line="240" w:lineRule="auto"/>
        <w:ind w:firstLine="360"/>
        <w:rPr>
          <w:rFonts w:eastAsia="Times New Roman" w:cs="Arial-BoldMT"/>
          <w:bCs/>
          <w:color w:val="000000" w:themeColor="text1"/>
        </w:rPr>
      </w:pPr>
      <w:r>
        <w:rPr>
          <w:rFonts w:eastAsia="Times New Roman" w:cs="Arial-BoldMT"/>
          <w:bCs/>
          <w:color w:val="000000" w:themeColor="text1"/>
        </w:rPr>
        <w:t>Future topics:</w:t>
      </w:r>
    </w:p>
    <w:p w14:paraId="55DA902C" w14:textId="5BCE0180" w:rsidR="00686C26" w:rsidRDefault="00686C26" w:rsidP="00C1192A">
      <w:pPr>
        <w:numPr>
          <w:ilvl w:val="0"/>
          <w:numId w:val="1"/>
        </w:numPr>
        <w:autoSpaceDE w:val="0"/>
        <w:autoSpaceDN w:val="0"/>
        <w:adjustRightInd w:val="0"/>
        <w:spacing w:after="0" w:line="240" w:lineRule="auto"/>
        <w:rPr>
          <w:rFonts w:eastAsia="Times New Roman" w:cs="Arial-BoldMT"/>
          <w:bCs/>
          <w:color w:val="000000" w:themeColor="text1"/>
        </w:rPr>
      </w:pPr>
      <w:r>
        <w:rPr>
          <w:rFonts w:eastAsia="Times New Roman" w:cs="Arial-BoldMT"/>
          <w:bCs/>
          <w:color w:val="000000" w:themeColor="text1"/>
        </w:rPr>
        <w:t>Director’s Evaluation</w:t>
      </w:r>
    </w:p>
    <w:p w14:paraId="091C6D23" w14:textId="2359AE82" w:rsidR="00686C26" w:rsidRDefault="00686C26" w:rsidP="00C1192A">
      <w:pPr>
        <w:numPr>
          <w:ilvl w:val="0"/>
          <w:numId w:val="1"/>
        </w:numPr>
        <w:autoSpaceDE w:val="0"/>
        <w:autoSpaceDN w:val="0"/>
        <w:adjustRightInd w:val="0"/>
        <w:spacing w:after="0" w:line="240" w:lineRule="auto"/>
        <w:rPr>
          <w:rFonts w:eastAsia="Times New Roman" w:cs="Arial-BoldMT"/>
          <w:bCs/>
          <w:color w:val="000000" w:themeColor="text1"/>
        </w:rPr>
      </w:pPr>
      <w:r>
        <w:rPr>
          <w:rFonts w:eastAsia="Times New Roman" w:cs="Arial-BoldMT"/>
          <w:bCs/>
          <w:color w:val="000000" w:themeColor="text1"/>
        </w:rPr>
        <w:t>Bylaws Status</w:t>
      </w:r>
    </w:p>
    <w:p w14:paraId="42887363" w14:textId="68AA78A8" w:rsidR="00686C26" w:rsidRDefault="00686C26" w:rsidP="00C1192A">
      <w:pPr>
        <w:numPr>
          <w:ilvl w:val="0"/>
          <w:numId w:val="1"/>
        </w:numPr>
        <w:autoSpaceDE w:val="0"/>
        <w:autoSpaceDN w:val="0"/>
        <w:adjustRightInd w:val="0"/>
        <w:spacing w:after="0" w:line="240" w:lineRule="auto"/>
        <w:rPr>
          <w:rFonts w:eastAsia="Times New Roman" w:cs="Arial-BoldMT"/>
          <w:bCs/>
          <w:color w:val="000000" w:themeColor="text1"/>
        </w:rPr>
      </w:pPr>
      <w:r>
        <w:rPr>
          <w:rFonts w:eastAsia="Times New Roman" w:cs="Arial-BoldMT"/>
          <w:bCs/>
          <w:color w:val="000000" w:themeColor="text1"/>
        </w:rPr>
        <w:t>All Staff Meeting Dates for 2022</w:t>
      </w:r>
    </w:p>
    <w:p w14:paraId="6EE3AC6E" w14:textId="429587F4" w:rsidR="00686C26" w:rsidRDefault="00686C26" w:rsidP="00C1192A">
      <w:pPr>
        <w:numPr>
          <w:ilvl w:val="0"/>
          <w:numId w:val="1"/>
        </w:numPr>
        <w:autoSpaceDE w:val="0"/>
        <w:autoSpaceDN w:val="0"/>
        <w:adjustRightInd w:val="0"/>
        <w:spacing w:after="0" w:line="240" w:lineRule="auto"/>
        <w:rPr>
          <w:rFonts w:eastAsia="Times New Roman" w:cs="Arial-BoldMT"/>
          <w:bCs/>
          <w:color w:val="000000" w:themeColor="text1"/>
        </w:rPr>
      </w:pPr>
      <w:r>
        <w:rPr>
          <w:rFonts w:eastAsia="Times New Roman" w:cs="Arial-BoldMT"/>
          <w:bCs/>
          <w:color w:val="000000" w:themeColor="text1"/>
        </w:rPr>
        <w:t>BOLT Meeting Dates for 2022</w:t>
      </w:r>
    </w:p>
    <w:p w14:paraId="7D8D64FE" w14:textId="3F71C0C4" w:rsidR="00686C26" w:rsidRDefault="00686C26" w:rsidP="00C1192A">
      <w:pPr>
        <w:numPr>
          <w:ilvl w:val="0"/>
          <w:numId w:val="1"/>
        </w:numPr>
        <w:autoSpaceDE w:val="0"/>
        <w:autoSpaceDN w:val="0"/>
        <w:adjustRightInd w:val="0"/>
        <w:spacing w:after="0" w:line="240" w:lineRule="auto"/>
        <w:rPr>
          <w:rFonts w:eastAsia="Times New Roman" w:cs="Arial-BoldMT"/>
          <w:bCs/>
          <w:color w:val="000000" w:themeColor="text1"/>
        </w:rPr>
      </w:pPr>
      <w:r>
        <w:rPr>
          <w:rFonts w:eastAsia="Times New Roman" w:cs="Arial-BoldMT"/>
          <w:bCs/>
          <w:color w:val="000000" w:themeColor="text1"/>
        </w:rPr>
        <w:t>BPL Holidays for 2022</w:t>
      </w:r>
    </w:p>
    <w:p w14:paraId="140A16E5" w14:textId="77777777" w:rsidR="00931B47" w:rsidRPr="00931B47" w:rsidRDefault="006B589B" w:rsidP="006B589B">
      <w:pPr>
        <w:keepNext/>
        <w:numPr>
          <w:ilvl w:val="0"/>
          <w:numId w:val="3"/>
        </w:numPr>
        <w:autoSpaceDE w:val="0"/>
        <w:autoSpaceDN w:val="0"/>
        <w:adjustRightInd w:val="0"/>
        <w:spacing w:before="240" w:after="0" w:line="240" w:lineRule="auto"/>
        <w:rPr>
          <w:rFonts w:eastAsia="Times New Roman" w:cs="Arial-BoldMT"/>
          <w:b/>
          <w:bCs/>
          <w:color w:val="000000" w:themeColor="text1"/>
        </w:rPr>
      </w:pPr>
      <w:r>
        <w:rPr>
          <w:rFonts w:eastAsia="Times New Roman" w:cs="Arial-BoldMT"/>
          <w:b/>
          <w:bCs/>
          <w:color w:val="000000" w:themeColor="text1"/>
        </w:rPr>
        <w:lastRenderedPageBreak/>
        <w:t>ADJOURNMENT</w:t>
      </w:r>
    </w:p>
    <w:p w14:paraId="1597B1D2" w14:textId="372126BB" w:rsidR="00431DD9" w:rsidRDefault="006B589B" w:rsidP="00931B47">
      <w:pPr>
        <w:keepNext/>
        <w:tabs>
          <w:tab w:val="left" w:pos="2580"/>
        </w:tabs>
        <w:spacing w:before="120" w:after="120" w:line="240" w:lineRule="auto"/>
        <w:ind w:left="360"/>
        <w:contextualSpacing/>
        <w:jc w:val="both"/>
        <w:rPr>
          <w:rFonts w:eastAsia="Times New Roman" w:cs="Arial-BoldMT"/>
          <w:bCs/>
          <w:color w:val="000000" w:themeColor="text1"/>
        </w:rPr>
      </w:pPr>
      <w:r>
        <w:rPr>
          <w:rFonts w:eastAsia="Times New Roman" w:cs="Arial-BoldMT"/>
          <w:bCs/>
          <w:color w:val="000000" w:themeColor="text1"/>
        </w:rPr>
        <w:t xml:space="preserve">Trustee </w:t>
      </w:r>
      <w:r w:rsidR="00686C26">
        <w:rPr>
          <w:rFonts w:eastAsia="Times New Roman" w:cs="Arial-BoldMT"/>
          <w:bCs/>
          <w:color w:val="000000" w:themeColor="text1"/>
        </w:rPr>
        <w:t>Roth</w:t>
      </w:r>
      <w:r>
        <w:rPr>
          <w:rFonts w:eastAsia="Times New Roman" w:cs="Arial-BoldMT"/>
          <w:bCs/>
          <w:color w:val="000000" w:themeColor="text1"/>
        </w:rPr>
        <w:t xml:space="preserve"> </w:t>
      </w:r>
      <w:proofErr w:type="gramStart"/>
      <w:r>
        <w:rPr>
          <w:rFonts w:eastAsia="Times New Roman" w:cs="Arial-BoldMT"/>
          <w:bCs/>
          <w:color w:val="000000" w:themeColor="text1"/>
        </w:rPr>
        <w:t>motioned,</w:t>
      </w:r>
      <w:proofErr w:type="gramEnd"/>
      <w:r>
        <w:rPr>
          <w:rFonts w:eastAsia="Times New Roman" w:cs="Arial-BoldMT"/>
          <w:bCs/>
          <w:color w:val="000000" w:themeColor="text1"/>
        </w:rPr>
        <w:t xml:space="preserve"> Trustee </w:t>
      </w:r>
      <w:r w:rsidR="00686C26">
        <w:rPr>
          <w:rFonts w:eastAsia="Times New Roman" w:cs="Arial-BoldMT"/>
          <w:bCs/>
          <w:color w:val="000000" w:themeColor="text1"/>
        </w:rPr>
        <w:t>Davenport</w:t>
      </w:r>
      <w:r w:rsidR="00003C2B">
        <w:rPr>
          <w:rFonts w:eastAsia="Times New Roman" w:cs="Arial-BoldMT"/>
          <w:bCs/>
          <w:color w:val="000000" w:themeColor="text1"/>
        </w:rPr>
        <w:t xml:space="preserve"> s</w:t>
      </w:r>
      <w:r>
        <w:rPr>
          <w:rFonts w:eastAsia="Times New Roman" w:cs="Arial-BoldMT"/>
          <w:bCs/>
          <w:color w:val="000000" w:themeColor="text1"/>
        </w:rPr>
        <w:t xml:space="preserve">econded to adjourn the meeting. </w:t>
      </w:r>
    </w:p>
    <w:p w14:paraId="621D1BC4" w14:textId="70EED614" w:rsidR="006B589B" w:rsidRDefault="00431DD9" w:rsidP="00931B47">
      <w:pPr>
        <w:keepNext/>
        <w:tabs>
          <w:tab w:val="left" w:pos="2580"/>
        </w:tabs>
        <w:spacing w:before="120" w:after="120" w:line="240" w:lineRule="auto"/>
        <w:ind w:left="360"/>
        <w:contextualSpacing/>
        <w:jc w:val="both"/>
        <w:rPr>
          <w:rFonts w:eastAsia="Times New Roman" w:cs="Arial-BoldMT"/>
          <w:bCs/>
          <w:color w:val="000000" w:themeColor="text1"/>
        </w:rPr>
      </w:pPr>
      <w:r w:rsidRPr="00431DD9">
        <w:rPr>
          <w:rFonts w:eastAsia="Times New Roman" w:cs="Arial-BoldMT"/>
          <w:bCs/>
          <w:color w:val="000000" w:themeColor="text1"/>
        </w:rPr>
        <w:t xml:space="preserve">Vote: Ayes: Trustees Davenport, Greene, Roth and Selawsky. </w:t>
      </w:r>
      <w:proofErr w:type="spellStart"/>
      <w:r w:rsidRPr="00431DD9">
        <w:rPr>
          <w:rFonts w:eastAsia="Times New Roman" w:cs="Arial-BoldMT"/>
          <w:bCs/>
          <w:color w:val="000000" w:themeColor="text1"/>
        </w:rPr>
        <w:t>Noes</w:t>
      </w:r>
      <w:proofErr w:type="spellEnd"/>
      <w:r w:rsidRPr="00431DD9">
        <w:rPr>
          <w:rFonts w:eastAsia="Times New Roman" w:cs="Arial-BoldMT"/>
          <w:bCs/>
          <w:color w:val="000000" w:themeColor="text1"/>
        </w:rPr>
        <w:t>: None. Absent: Trustee Hahn. Abstentions: None.</w:t>
      </w:r>
      <w:r>
        <w:rPr>
          <w:rFonts w:eastAsia="Times New Roman" w:cs="Arial-BoldMT"/>
          <w:bCs/>
          <w:color w:val="000000" w:themeColor="text1"/>
        </w:rPr>
        <w:t xml:space="preserve"> </w:t>
      </w:r>
    </w:p>
    <w:p w14:paraId="11BF2079" w14:textId="661FEE4B" w:rsidR="00931B47" w:rsidRPr="00B903E9" w:rsidRDefault="00BA7A93" w:rsidP="00931B47">
      <w:pPr>
        <w:keepNext/>
        <w:tabs>
          <w:tab w:val="left" w:pos="2580"/>
        </w:tabs>
        <w:spacing w:before="120" w:after="120" w:line="240" w:lineRule="auto"/>
        <w:ind w:left="360"/>
        <w:contextualSpacing/>
        <w:jc w:val="both"/>
        <w:rPr>
          <w:rFonts w:eastAsia="Times New Roman" w:cs="Arial-BoldMT"/>
          <w:bCs/>
          <w:color w:val="000000" w:themeColor="text1"/>
        </w:rPr>
      </w:pPr>
      <w:r w:rsidRPr="00B903E9">
        <w:rPr>
          <w:rFonts w:eastAsia="Times New Roman" w:cs="Arial-BoldMT"/>
          <w:bCs/>
          <w:color w:val="000000" w:themeColor="text1"/>
        </w:rPr>
        <w:t>Adjourned at</w:t>
      </w:r>
      <w:r w:rsidR="00AC2C2B" w:rsidRPr="00B903E9">
        <w:rPr>
          <w:rFonts w:eastAsia="Times New Roman" w:cs="Arial-BoldMT"/>
          <w:bCs/>
          <w:color w:val="000000" w:themeColor="text1"/>
        </w:rPr>
        <w:t xml:space="preserve"> </w:t>
      </w:r>
      <w:r w:rsidR="00AF4BFB">
        <w:rPr>
          <w:rFonts w:eastAsia="Times New Roman" w:cs="Arial-BoldMT"/>
          <w:bCs/>
          <w:color w:val="000000" w:themeColor="text1"/>
        </w:rPr>
        <w:t>7:</w:t>
      </w:r>
      <w:r w:rsidR="00686C26">
        <w:rPr>
          <w:rFonts w:eastAsia="Times New Roman" w:cs="Arial-BoldMT"/>
          <w:bCs/>
          <w:color w:val="000000" w:themeColor="text1"/>
        </w:rPr>
        <w:t>56</w:t>
      </w:r>
      <w:r w:rsidR="00990F4C">
        <w:rPr>
          <w:rFonts w:eastAsia="Times New Roman" w:cs="Arial-BoldMT"/>
          <w:bCs/>
          <w:color w:val="000000" w:themeColor="text1"/>
        </w:rPr>
        <w:t xml:space="preserve"> </w:t>
      </w:r>
      <w:r w:rsidR="00931B47" w:rsidRPr="00B903E9">
        <w:rPr>
          <w:rFonts w:eastAsia="Times New Roman" w:cs="Arial-BoldMT"/>
          <w:bCs/>
          <w:color w:val="000000" w:themeColor="text1"/>
        </w:rPr>
        <w:t>PM.</w:t>
      </w:r>
    </w:p>
    <w:p w14:paraId="6C4D7581" w14:textId="72970CBD" w:rsidR="00931B47" w:rsidRPr="00931B47" w:rsidRDefault="00931B47" w:rsidP="00931B47">
      <w:pPr>
        <w:keepNext/>
        <w:tabs>
          <w:tab w:val="right" w:leader="underscore" w:pos="4320"/>
        </w:tabs>
        <w:spacing w:after="180" w:line="240" w:lineRule="auto"/>
        <w:ind w:left="360"/>
        <w:jc w:val="both"/>
        <w:rPr>
          <w:rFonts w:eastAsia="Times New Roman" w:cs="Arial"/>
        </w:rPr>
      </w:pPr>
      <w:r w:rsidRPr="00931B47">
        <w:rPr>
          <w:rFonts w:eastAsia="Times New Roman" w:cs="Arial"/>
        </w:rPr>
        <w:t xml:space="preserve">This is to certify that the foregoing is a true and correct copy of the minutes of the </w:t>
      </w:r>
      <w:r w:rsidR="00A1098E">
        <w:rPr>
          <w:rFonts w:eastAsia="Times New Roman" w:cs="Arial"/>
        </w:rPr>
        <w:t>regular</w:t>
      </w:r>
      <w:r w:rsidRPr="00931B47">
        <w:rPr>
          <w:rFonts w:eastAsia="Times New Roman" w:cs="Arial"/>
        </w:rPr>
        <w:t xml:space="preserve"> meeting of </w:t>
      </w:r>
      <w:r w:rsidR="00003C2B">
        <w:rPr>
          <w:rFonts w:eastAsia="Times New Roman" w:cs="Arial"/>
        </w:rPr>
        <w:t>September 1</w:t>
      </w:r>
      <w:r w:rsidR="00337AA9">
        <w:rPr>
          <w:rFonts w:eastAsia="Times New Roman" w:cs="Arial"/>
        </w:rPr>
        <w:t>,</w:t>
      </w:r>
      <w:r w:rsidR="00970CBE">
        <w:rPr>
          <w:rFonts w:eastAsia="Times New Roman" w:cs="Arial"/>
        </w:rPr>
        <w:t xml:space="preserve"> 2021</w:t>
      </w:r>
      <w:r w:rsidRPr="00931B47">
        <w:rPr>
          <w:rFonts w:eastAsia="Times New Roman" w:cs="Arial"/>
        </w:rPr>
        <w:t xml:space="preserve"> as approved by the Board of Library Trustees</w:t>
      </w:r>
    </w:p>
    <w:p w14:paraId="72A1D4DD" w14:textId="77777777" w:rsidR="00931B47" w:rsidRPr="00931B47" w:rsidRDefault="00931B47" w:rsidP="00931B47">
      <w:pPr>
        <w:tabs>
          <w:tab w:val="right" w:leader="underscore" w:pos="4320"/>
        </w:tabs>
        <w:spacing w:after="120" w:line="240" w:lineRule="auto"/>
        <w:ind w:left="360"/>
        <w:jc w:val="both"/>
        <w:rPr>
          <w:rFonts w:eastAsia="Times New Roman" w:cs="Arial"/>
        </w:rPr>
      </w:pPr>
      <w:r w:rsidRPr="00931B47">
        <w:rPr>
          <w:rFonts w:eastAsia="Times New Roman" w:cs="Arial"/>
        </w:rPr>
        <w:t>//s//</w:t>
      </w:r>
      <w:r w:rsidRPr="00931B47">
        <w:rPr>
          <w:rFonts w:eastAsia="Times New Roman" w:cs="Arial"/>
        </w:rPr>
        <w:tab/>
      </w:r>
    </w:p>
    <w:p w14:paraId="45701DFE" w14:textId="77777777" w:rsidR="00931B47" w:rsidRPr="00931B47" w:rsidRDefault="00931B47" w:rsidP="00931B47">
      <w:pPr>
        <w:tabs>
          <w:tab w:val="right" w:leader="underscore" w:pos="4320"/>
        </w:tabs>
        <w:spacing w:after="180" w:line="240" w:lineRule="auto"/>
        <w:ind w:left="360"/>
        <w:jc w:val="both"/>
        <w:rPr>
          <w:rFonts w:eastAsia="Times New Roman" w:cs="Arial"/>
        </w:rPr>
      </w:pPr>
      <w:r w:rsidRPr="00931B47">
        <w:rPr>
          <w:rFonts w:eastAsia="Times New Roman" w:cs="Arial"/>
        </w:rPr>
        <w:tab/>
      </w:r>
      <w:r w:rsidR="00BA7A93">
        <w:rPr>
          <w:rFonts w:eastAsia="Times New Roman" w:cs="Arial"/>
        </w:rPr>
        <w:t>Tess Mayer</w:t>
      </w:r>
      <w:r w:rsidRPr="00931B47">
        <w:rPr>
          <w:rFonts w:eastAsia="Times New Roman" w:cs="Arial"/>
        </w:rPr>
        <w:t>, Director of Library Services, acting as secretary to BOLT</w:t>
      </w:r>
    </w:p>
    <w:p w14:paraId="793B6EEA" w14:textId="50AC829A" w:rsidR="007D4E70" w:rsidRDefault="00931B47" w:rsidP="007A33D1">
      <w:pPr>
        <w:keepNext/>
        <w:tabs>
          <w:tab w:val="right" w:leader="underscore" w:pos="4320"/>
        </w:tabs>
        <w:spacing w:after="0" w:line="240" w:lineRule="auto"/>
        <w:jc w:val="both"/>
        <w:rPr>
          <w:rFonts w:cs="Arial"/>
        </w:rPr>
      </w:pPr>
      <w:r w:rsidRPr="00931B47">
        <w:rPr>
          <w:rFonts w:eastAsia="Times New Roman" w:cs="Arial"/>
        </w:rPr>
        <w:t xml:space="preserve">Attachments: </w:t>
      </w:r>
      <w:r w:rsidR="007A33D1">
        <w:rPr>
          <w:rFonts w:eastAsia="Times New Roman" w:cs="Arial"/>
        </w:rPr>
        <w:t xml:space="preserve"> </w:t>
      </w:r>
    </w:p>
    <w:p w14:paraId="7F3F2B43" w14:textId="77777777" w:rsidR="00003C2B" w:rsidRPr="00003C2B" w:rsidRDefault="00003C2B" w:rsidP="00003C2B">
      <w:pPr>
        <w:keepNext/>
        <w:numPr>
          <w:ilvl w:val="0"/>
          <w:numId w:val="25"/>
        </w:numPr>
        <w:tabs>
          <w:tab w:val="left" w:pos="720"/>
        </w:tabs>
        <w:spacing w:before="120" w:after="0" w:line="240" w:lineRule="auto"/>
        <w:rPr>
          <w:rFonts w:eastAsia="Times New Roman" w:cs="Arial-BoldMT"/>
          <w:color w:val="000000" w:themeColor="text1"/>
        </w:rPr>
      </w:pPr>
      <w:r w:rsidRPr="00003C2B">
        <w:rPr>
          <w:rFonts w:eastAsia="Times New Roman" w:cs="Arial-BoldMT"/>
          <w:color w:val="000000" w:themeColor="text1"/>
        </w:rPr>
        <w:t>Outdoor Pickup Circulation Report – Bae Smith, Supervising Librarian</w:t>
      </w:r>
    </w:p>
    <w:p w14:paraId="051B314E" w14:textId="77777777" w:rsidR="00003C2B" w:rsidRDefault="00003C2B" w:rsidP="007A33D1">
      <w:pPr>
        <w:keepNext/>
        <w:tabs>
          <w:tab w:val="right" w:leader="underscore" w:pos="4320"/>
        </w:tabs>
        <w:spacing w:after="0" w:line="240" w:lineRule="auto"/>
        <w:jc w:val="both"/>
        <w:rPr>
          <w:rFonts w:cs="Arial"/>
        </w:rPr>
      </w:pPr>
    </w:p>
    <w:sectPr w:rsidR="00003C2B" w:rsidSect="00931B4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3A62" w14:textId="77777777" w:rsidR="00FA6A0D" w:rsidRDefault="00FA6A0D" w:rsidP="007A7231">
      <w:pPr>
        <w:spacing w:after="0" w:line="240" w:lineRule="auto"/>
      </w:pPr>
      <w:r>
        <w:separator/>
      </w:r>
    </w:p>
  </w:endnote>
  <w:endnote w:type="continuationSeparator" w:id="0">
    <w:p w14:paraId="03D61B47" w14:textId="77777777" w:rsidR="00FA6A0D" w:rsidRDefault="00FA6A0D" w:rsidP="007A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EEED" w14:textId="77777777" w:rsidR="007E1BB8" w:rsidRPr="00DC5C78" w:rsidRDefault="00981B2F"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Pr>
        <w:noProof/>
        <w:sz w:val="20"/>
      </w:rPr>
      <w:t>2</w:t>
    </w:r>
    <w:r w:rsidRPr="0095111F">
      <w:rPr>
        <w:sz w:val="20"/>
      </w:rPr>
      <w:fldChar w:fldCharType="end"/>
    </w:r>
    <w:r w:rsidRPr="0095111F">
      <w:rPr>
        <w:sz w:val="20"/>
      </w:rPr>
      <w:tab/>
    </w:r>
    <w:r>
      <w:rPr>
        <w:sz w:val="20"/>
      </w:rPr>
      <w:t xml:space="preserve">09/02/REGULAR </w:t>
    </w:r>
    <w:r w:rsidRPr="0095111F">
      <w:rPr>
        <w:sz w:val="20"/>
      </w:rPr>
      <w:t>MEETING MINUTES</w:t>
    </w:r>
    <w:r w:rsidRPr="0095111F">
      <w:rPr>
        <w:sz w:val="20"/>
      </w:rPr>
      <w:tab/>
      <w:t>BOARD OF LIBRARY TRUSTEES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2E92" w14:textId="378A3259" w:rsidR="00AE6D87" w:rsidRPr="00B77214" w:rsidRDefault="00AE6D87" w:rsidP="00AE6D87">
    <w:pPr>
      <w:pStyle w:val="Header"/>
      <w:pBdr>
        <w:top w:val="single" w:sz="4" w:space="0"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630413">
      <w:rPr>
        <w:noProof/>
        <w:sz w:val="20"/>
      </w:rPr>
      <w:t>3</w:t>
    </w:r>
    <w:r w:rsidRPr="0095111F">
      <w:rPr>
        <w:sz w:val="20"/>
      </w:rPr>
      <w:fldChar w:fldCharType="end"/>
    </w:r>
    <w:r w:rsidRPr="0095111F">
      <w:rPr>
        <w:sz w:val="20"/>
      </w:rPr>
      <w:tab/>
    </w:r>
    <w:r w:rsidR="00EB5BA5">
      <w:rPr>
        <w:sz w:val="20"/>
      </w:rPr>
      <w:t>9/1/</w:t>
    </w:r>
    <w:r w:rsidR="00970CBE">
      <w:rPr>
        <w:sz w:val="20"/>
      </w:rPr>
      <w:t>2021</w:t>
    </w:r>
    <w:r>
      <w:rPr>
        <w:sz w:val="20"/>
      </w:rPr>
      <w:t xml:space="preserve"> </w:t>
    </w:r>
    <w:r w:rsidR="00A1098E">
      <w:rPr>
        <w:sz w:val="20"/>
      </w:rPr>
      <w:t>REGULAR</w:t>
    </w:r>
    <w:r>
      <w:rPr>
        <w:sz w:val="20"/>
      </w:rPr>
      <w:t xml:space="preserve"> </w:t>
    </w:r>
    <w:r w:rsidRPr="0095111F">
      <w:rPr>
        <w:sz w:val="20"/>
      </w:rPr>
      <w:t>MEETING MINUTES</w:t>
    </w:r>
    <w:r w:rsidRPr="0095111F">
      <w:rPr>
        <w:sz w:val="20"/>
      </w:rPr>
      <w:tab/>
      <w:t>BOARD OF LIBRARY TRUSTEES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6819" w14:textId="22FC5085" w:rsidR="00A1098E" w:rsidRPr="00B77214" w:rsidRDefault="00A1098E" w:rsidP="00A1098E">
    <w:pPr>
      <w:pStyle w:val="Header"/>
      <w:pBdr>
        <w:top w:val="single" w:sz="4" w:space="0"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Pr>
        <w:sz w:val="20"/>
      </w:rPr>
      <w:t>2</w:t>
    </w:r>
    <w:r w:rsidRPr="0095111F">
      <w:rPr>
        <w:sz w:val="20"/>
      </w:rPr>
      <w:fldChar w:fldCharType="end"/>
    </w:r>
    <w:r w:rsidRPr="0095111F">
      <w:rPr>
        <w:sz w:val="20"/>
      </w:rPr>
      <w:tab/>
    </w:r>
    <w:r>
      <w:rPr>
        <w:sz w:val="20"/>
      </w:rPr>
      <w:t>0</w:t>
    </w:r>
    <w:r w:rsidR="00EB5BA5">
      <w:rPr>
        <w:sz w:val="20"/>
      </w:rPr>
      <w:t>9/01</w:t>
    </w:r>
    <w:r>
      <w:rPr>
        <w:sz w:val="20"/>
      </w:rPr>
      <w:t xml:space="preserve">/2021 REGULAR </w:t>
    </w:r>
    <w:r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F872" w14:textId="77777777" w:rsidR="00FA6A0D" w:rsidRDefault="00FA6A0D" w:rsidP="007A7231">
      <w:pPr>
        <w:spacing w:after="0" w:line="240" w:lineRule="auto"/>
      </w:pPr>
      <w:r>
        <w:separator/>
      </w:r>
    </w:p>
  </w:footnote>
  <w:footnote w:type="continuationSeparator" w:id="0">
    <w:p w14:paraId="2A8057A1" w14:textId="77777777" w:rsidR="00FA6A0D" w:rsidRDefault="00FA6A0D" w:rsidP="007A7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2137" w14:textId="77777777" w:rsidR="007E1BB8" w:rsidRDefault="00931B47">
    <w:pPr>
      <w:pStyle w:val="Header"/>
    </w:pPr>
    <w:r>
      <w:rPr>
        <w:noProof/>
      </w:rPr>
      <mc:AlternateContent>
        <mc:Choice Requires="wps">
          <w:drawing>
            <wp:anchor distT="0" distB="0" distL="114300" distR="114300" simplePos="0" relativeHeight="251656704" behindDoc="1" locked="0" layoutInCell="0" allowOverlap="1" wp14:anchorId="172DEE5D" wp14:editId="581E2326">
              <wp:simplePos x="0" y="0"/>
              <wp:positionH relativeFrom="margin">
                <wp:posOffset>776605</wp:posOffset>
              </wp:positionH>
              <wp:positionV relativeFrom="margin">
                <wp:posOffset>3228975</wp:posOffset>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0B0BAF" w14:textId="77777777" w:rsidR="00931B47" w:rsidRDefault="00931B47" w:rsidP="00931B47">
                          <w:pPr>
                            <w:pStyle w:val="NormalWeb"/>
                            <w:spacing w:before="0" w:beforeAutospacing="0" w:after="0" w:afterAutospacing="0"/>
                            <w:jc w:val="center"/>
                          </w:pPr>
                          <w:r>
                            <w:rPr>
                              <w:rFonts w:ascii="Calibri" w:hAnsi="Calibri" w:cs="Calibri"/>
                              <w:color w:val="00B0F0"/>
                              <w:sz w:val="2"/>
                              <w:szCs w:val="2"/>
                              <w14:textFill>
                                <w14:solidFill>
                                  <w14:srgbClr w14:val="00B0F0">
                                    <w14:alpha w14:val="8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2DEE5D" id="_x0000_t202" coordsize="21600,21600" o:spt="202" path="m,l,21600r21600,l21600,xe">
              <v:stroke joinstyle="miter"/>
              <v:path gradientshapeok="t" o:connecttype="rect"/>
            </v:shapetype>
            <v:shape id="Text Box 3" o:spid="_x0000_s1026" type="#_x0000_t202" style="position:absolute;left:0;text-align:left;margin-left:61.15pt;margin-top:254.25pt;width:412.4pt;height:247.4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" o:allowincell="f" filled="f" stroked="f">
              <v:stroke joinstyle="round"/>
              <o:lock v:ext="edit" shapetype="t"/>
              <v:textbox style="mso-fit-shape-to-text:t">
                <w:txbxContent>
                  <w:p w14:paraId="0F0B0BAF" w14:textId="77777777" w:rsidR="00931B47" w:rsidRDefault="00931B47" w:rsidP="00931B47">
                    <w:pPr>
                      <w:pStyle w:val="NormalWeb"/>
                      <w:spacing w:before="0" w:beforeAutospacing="0" w:after="0" w:afterAutospacing="0"/>
                      <w:jc w:val="center"/>
                    </w:pPr>
                    <w:r>
                      <w:rPr>
                        <w:rFonts w:ascii="Calibri" w:hAnsi="Calibri" w:cs="Calibri"/>
                        <w:color w:val="00B0F0"/>
                        <w:sz w:val="2"/>
                        <w:szCs w:val="2"/>
                        <w14:textFill>
                          <w14:solidFill>
                            <w14:srgbClr w14:val="00B0F0">
                              <w14:alpha w14:val="8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8286" w14:textId="49A85FA2" w:rsidR="007E1BB8" w:rsidRDefault="00D13624">
    <w:pPr>
      <w:pStyle w:val="Header"/>
    </w:pPr>
    <w:r>
      <w:rPr>
        <w:noProof/>
      </w:rPr>
      <w:pict w14:anchorId="29DFF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57.8pt;margin-top:321pt;width:412.4pt;height:247.45pt;rotation:315;z-index:-251656704;mso-position-horizontal-relative:margin;mso-position-vertical-relative:margin" o:allowincell="f" fillcolor="#00b0f0" stroked="f">
          <v:fill opacity="9830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7E1BB8" w14:paraId="0E293C3B" w14:textId="77777777" w:rsidTr="00240857">
      <w:tc>
        <w:tcPr>
          <w:tcW w:w="1656" w:type="dxa"/>
          <w:vMerge w:val="restart"/>
          <w:vAlign w:val="bottom"/>
        </w:tcPr>
        <w:p w14:paraId="49130151" w14:textId="77777777" w:rsidR="007E1BB8" w:rsidRDefault="00931B47" w:rsidP="00240857">
          <w:pPr>
            <w:pStyle w:val="Header"/>
            <w:jc w:val="left"/>
          </w:pPr>
          <w:r w:rsidRPr="00F52AFB">
            <w:rPr>
              <w:noProof/>
              <w:sz w:val="24"/>
            </w:rPr>
            <w:drawing>
              <wp:inline distT="0" distB="0" distL="0" distR="0" wp14:anchorId="4268730C" wp14:editId="3C126CAD">
                <wp:extent cx="904875" cy="143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431925"/>
                        </a:xfrm>
                        <a:prstGeom prst="rect">
                          <a:avLst/>
                        </a:prstGeom>
                        <a:noFill/>
                        <a:ln>
                          <a:noFill/>
                        </a:ln>
                      </pic:spPr>
                    </pic:pic>
                  </a:graphicData>
                </a:graphic>
              </wp:inline>
            </w:drawing>
          </w:r>
        </w:p>
      </w:tc>
      <w:tc>
        <w:tcPr>
          <w:tcW w:w="8424" w:type="dxa"/>
        </w:tcPr>
        <w:p w14:paraId="79264F52" w14:textId="26CF6D8E" w:rsidR="007E1BB8" w:rsidRPr="0020720F" w:rsidRDefault="00981B2F" w:rsidP="00240857">
          <w:pPr>
            <w:pStyle w:val="Header"/>
            <w:tabs>
              <w:tab w:val="left" w:pos="3954"/>
              <w:tab w:val="left" w:pos="5841"/>
            </w:tabs>
            <w:jc w:val="right"/>
            <w:rPr>
              <w:rFonts w:ascii="Courier New" w:hAnsi="Courier New" w:cs="Courier New"/>
            </w:rPr>
          </w:pPr>
          <w:r>
            <w:rPr>
              <w:rFonts w:ascii="Courier New" w:hAnsi="Courier New" w:cs="Courier New"/>
            </w:rPr>
            <w:t>I</w:t>
          </w:r>
          <w:r w:rsidR="009430B8">
            <w:rPr>
              <w:rFonts w:ascii="Courier New" w:hAnsi="Courier New" w:cs="Courier New"/>
            </w:rPr>
            <w:t>I</w:t>
          </w:r>
          <w:r>
            <w:rPr>
              <w:rFonts w:ascii="Courier New" w:hAnsi="Courier New" w:cs="Courier New"/>
            </w:rPr>
            <w:t xml:space="preserve">I Consent </w:t>
          </w:r>
          <w:r w:rsidRPr="0020720F">
            <w:rPr>
              <w:rFonts w:ascii="Courier New" w:hAnsi="Courier New" w:cs="Courier New"/>
            </w:rPr>
            <w:t>Calendar</w:t>
          </w:r>
        </w:p>
        <w:p w14:paraId="4DBE0742" w14:textId="77777777" w:rsidR="007E1BB8" w:rsidRPr="0020720F" w:rsidRDefault="00981B2F" w:rsidP="00FA2967">
          <w:pPr>
            <w:pStyle w:val="Header"/>
            <w:tabs>
              <w:tab w:val="left" w:pos="3954"/>
              <w:tab w:val="left" w:pos="5841"/>
            </w:tabs>
            <w:jc w:val="right"/>
            <w:rPr>
              <w:rFonts w:ascii="Courier New" w:hAnsi="Courier New" w:cs="Courier New"/>
            </w:rPr>
          </w:pPr>
          <w:r w:rsidRPr="0020720F">
            <w:rPr>
              <w:rFonts w:ascii="Courier New" w:hAnsi="Courier New" w:cs="Courier New"/>
            </w:rPr>
            <w:t xml:space="preserve">Item </w:t>
          </w:r>
          <w:r w:rsidR="00FA2967">
            <w:rPr>
              <w:rFonts w:ascii="Courier New" w:hAnsi="Courier New" w:cs="Courier New"/>
            </w:rPr>
            <w:t>A</w:t>
          </w:r>
        </w:p>
      </w:tc>
    </w:tr>
    <w:tr w:rsidR="007E1BB8" w14:paraId="34DD61F1" w14:textId="77777777" w:rsidTr="00240857">
      <w:trPr>
        <w:trHeight w:val="1521"/>
      </w:trPr>
      <w:tc>
        <w:tcPr>
          <w:tcW w:w="1656" w:type="dxa"/>
          <w:vMerge/>
        </w:tcPr>
        <w:p w14:paraId="5EF86153" w14:textId="77777777" w:rsidR="007E1BB8" w:rsidRDefault="00D13624" w:rsidP="00240857">
          <w:pPr>
            <w:pStyle w:val="Header"/>
            <w:rPr>
              <w:noProof/>
            </w:rPr>
          </w:pPr>
        </w:p>
      </w:tc>
      <w:tc>
        <w:tcPr>
          <w:tcW w:w="8424" w:type="dxa"/>
          <w:vAlign w:val="bottom"/>
        </w:tcPr>
        <w:p w14:paraId="79BA8856" w14:textId="5A78A855" w:rsidR="007E1BB8" w:rsidRPr="00240857" w:rsidRDefault="00981B2F" w:rsidP="00240857">
          <w:pPr>
            <w:pStyle w:val="Header"/>
            <w:spacing w:after="120"/>
            <w:jc w:val="center"/>
            <w:rPr>
              <w:b/>
              <w:sz w:val="24"/>
              <w:szCs w:val="28"/>
            </w:rPr>
          </w:pPr>
          <w:r w:rsidRPr="00240857">
            <w:rPr>
              <w:b/>
              <w:sz w:val="24"/>
              <w:szCs w:val="28"/>
            </w:rPr>
            <w:t>MINUTES</w:t>
          </w:r>
          <w:r w:rsidRPr="00240857">
            <w:rPr>
              <w:b/>
              <w:sz w:val="24"/>
              <w:szCs w:val="28"/>
            </w:rPr>
            <w:br/>
            <w:t>Berkeley Public Library</w:t>
          </w:r>
          <w:r>
            <w:rPr>
              <w:b/>
              <w:sz w:val="24"/>
              <w:szCs w:val="28"/>
            </w:rPr>
            <w:t xml:space="preserve"> - </w:t>
          </w:r>
          <w:r w:rsidRPr="00240857">
            <w:rPr>
              <w:b/>
              <w:sz w:val="24"/>
              <w:szCs w:val="28"/>
            </w:rPr>
            <w:t xml:space="preserve">Board </w:t>
          </w:r>
          <w:r>
            <w:rPr>
              <w:b/>
              <w:sz w:val="24"/>
              <w:szCs w:val="28"/>
            </w:rPr>
            <w:t>o</w:t>
          </w:r>
          <w:r w:rsidRPr="00240857">
            <w:rPr>
              <w:b/>
              <w:sz w:val="24"/>
              <w:szCs w:val="28"/>
            </w:rPr>
            <w:t xml:space="preserve">f Library Trustees </w:t>
          </w:r>
          <w:r w:rsidR="00F21E07">
            <w:rPr>
              <w:b/>
              <w:sz w:val="24"/>
              <w:szCs w:val="28"/>
            </w:rPr>
            <w:t>Regular</w:t>
          </w:r>
          <w:r>
            <w:rPr>
              <w:b/>
              <w:sz w:val="24"/>
              <w:szCs w:val="28"/>
            </w:rPr>
            <w:t xml:space="preserve"> </w:t>
          </w:r>
          <w:r w:rsidRPr="00240857">
            <w:rPr>
              <w:b/>
              <w:sz w:val="24"/>
              <w:szCs w:val="28"/>
            </w:rPr>
            <w:t>Meeting</w:t>
          </w:r>
          <w:r w:rsidRPr="00240857">
            <w:rPr>
              <w:b/>
              <w:sz w:val="24"/>
              <w:szCs w:val="28"/>
            </w:rPr>
            <w:br/>
          </w:r>
          <w:r>
            <w:rPr>
              <w:b/>
              <w:sz w:val="24"/>
              <w:szCs w:val="28"/>
            </w:rPr>
            <w:t>Wednesday</w:t>
          </w:r>
          <w:r w:rsidRPr="00240857">
            <w:rPr>
              <w:b/>
              <w:sz w:val="24"/>
              <w:szCs w:val="28"/>
            </w:rPr>
            <w:t xml:space="preserve">, </w:t>
          </w:r>
          <w:r w:rsidR="00EB5BA5">
            <w:rPr>
              <w:b/>
              <w:sz w:val="24"/>
              <w:szCs w:val="28"/>
            </w:rPr>
            <w:t>September 9</w:t>
          </w:r>
          <w:r w:rsidR="00FD0EE2">
            <w:rPr>
              <w:b/>
              <w:sz w:val="24"/>
              <w:szCs w:val="28"/>
            </w:rPr>
            <w:t>, 2021</w:t>
          </w:r>
          <w:r>
            <w:rPr>
              <w:b/>
              <w:sz w:val="24"/>
              <w:szCs w:val="28"/>
            </w:rPr>
            <w:t xml:space="preserve"> 6:30 PM</w:t>
          </w:r>
        </w:p>
        <w:p w14:paraId="040D4D9F" w14:textId="77777777" w:rsidR="007E1BB8" w:rsidRDefault="00981B2F" w:rsidP="0071335D">
          <w:pPr>
            <w:pStyle w:val="Header"/>
            <w:spacing w:after="120"/>
            <w:jc w:val="center"/>
          </w:pPr>
          <w:r>
            <w:t>This meeting was conducted exclusively through videoconference and teleconference.</w:t>
          </w:r>
        </w:p>
        <w:p w14:paraId="0D678257" w14:textId="77777777" w:rsidR="007E1BB8" w:rsidRPr="00240857" w:rsidRDefault="00981B2F" w:rsidP="0071335D">
          <w:pPr>
            <w:pStyle w:val="Header"/>
            <w:jc w:val="center"/>
            <w:rPr>
              <w:sz w:val="20"/>
            </w:rPr>
          </w:pPr>
          <w:r w:rsidRPr="00240857">
            <w:rPr>
              <w:sz w:val="20"/>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7E1BB8" w:rsidRPr="00240857" w14:paraId="60022A78" w14:textId="77777777" w:rsidTr="00CA5D0E">
            <w:trPr>
              <w:jc w:val="center"/>
            </w:trPr>
            <w:tc>
              <w:tcPr>
                <w:tcW w:w="2736" w:type="dxa"/>
                <w:tcBorders>
                  <w:top w:val="nil"/>
                  <w:left w:val="nil"/>
                  <w:bottom w:val="nil"/>
                  <w:right w:val="nil"/>
                </w:tcBorders>
              </w:tcPr>
              <w:p w14:paraId="56FFF236" w14:textId="77777777" w:rsidR="007E1BB8" w:rsidRPr="00240857" w:rsidRDefault="00FF3838" w:rsidP="00C3485E">
                <w:pPr>
                  <w:pStyle w:val="Header"/>
                  <w:tabs>
                    <w:tab w:val="clear" w:pos="4680"/>
                    <w:tab w:val="clear" w:pos="9360"/>
                    <w:tab w:val="right" w:pos="2520"/>
                  </w:tabs>
                  <w:rPr>
                    <w:sz w:val="20"/>
                  </w:rPr>
                </w:pPr>
                <w:r>
                  <w:rPr>
                    <w:sz w:val="20"/>
                  </w:rPr>
                  <w:t>John Selawsky, President</w:t>
                </w:r>
              </w:p>
            </w:tc>
            <w:tc>
              <w:tcPr>
                <w:tcW w:w="2736" w:type="dxa"/>
                <w:tcBorders>
                  <w:top w:val="nil"/>
                  <w:left w:val="nil"/>
                  <w:bottom w:val="nil"/>
                  <w:right w:val="nil"/>
                </w:tcBorders>
              </w:tcPr>
              <w:p w14:paraId="33FBDAB5" w14:textId="77777777" w:rsidR="007E1BB8" w:rsidRPr="00240857" w:rsidRDefault="00981B2F" w:rsidP="00C3485E">
                <w:pPr>
                  <w:pStyle w:val="Header"/>
                  <w:rPr>
                    <w:sz w:val="20"/>
                  </w:rPr>
                </w:pPr>
                <w:r>
                  <w:rPr>
                    <w:sz w:val="20"/>
                  </w:rPr>
                  <w:t>Diane Davenport</w:t>
                </w:r>
              </w:p>
            </w:tc>
          </w:tr>
          <w:tr w:rsidR="007E1BB8" w:rsidRPr="00240857" w14:paraId="45162287" w14:textId="77777777" w:rsidTr="00CA5D0E">
            <w:trPr>
              <w:jc w:val="center"/>
            </w:trPr>
            <w:tc>
              <w:tcPr>
                <w:tcW w:w="2736" w:type="dxa"/>
                <w:tcBorders>
                  <w:top w:val="nil"/>
                  <w:left w:val="nil"/>
                  <w:bottom w:val="nil"/>
                  <w:right w:val="nil"/>
                </w:tcBorders>
              </w:tcPr>
              <w:p w14:paraId="4E2419D4" w14:textId="77777777" w:rsidR="007E1BB8" w:rsidRPr="00240857" w:rsidRDefault="00981B2F" w:rsidP="00C3485E">
                <w:pPr>
                  <w:pStyle w:val="Header"/>
                  <w:rPr>
                    <w:sz w:val="20"/>
                  </w:rPr>
                </w:pPr>
                <w:r>
                  <w:rPr>
                    <w:sz w:val="20"/>
                  </w:rPr>
                  <w:t>Amy Roth, Vice President</w:t>
                </w:r>
              </w:p>
            </w:tc>
            <w:tc>
              <w:tcPr>
                <w:tcW w:w="2736" w:type="dxa"/>
                <w:tcBorders>
                  <w:top w:val="nil"/>
                  <w:left w:val="nil"/>
                  <w:bottom w:val="nil"/>
                  <w:right w:val="nil"/>
                </w:tcBorders>
              </w:tcPr>
              <w:p w14:paraId="59FFCADB" w14:textId="36C547CD" w:rsidR="007E1BB8" w:rsidRPr="00240857" w:rsidRDefault="00243D28" w:rsidP="00C3485E">
                <w:pPr>
                  <w:pStyle w:val="Header"/>
                  <w:rPr>
                    <w:sz w:val="20"/>
                  </w:rPr>
                </w:pPr>
                <w:r>
                  <w:rPr>
                    <w:sz w:val="20"/>
                  </w:rPr>
                  <w:t>Beverly Greene</w:t>
                </w:r>
              </w:p>
            </w:tc>
          </w:tr>
          <w:tr w:rsidR="007E1BB8" w:rsidRPr="00240857" w14:paraId="5F3587D9" w14:textId="77777777" w:rsidTr="00CA5D0E">
            <w:trPr>
              <w:jc w:val="center"/>
            </w:trPr>
            <w:tc>
              <w:tcPr>
                <w:tcW w:w="2736" w:type="dxa"/>
                <w:tcBorders>
                  <w:top w:val="nil"/>
                  <w:left w:val="nil"/>
                  <w:bottom w:val="nil"/>
                  <w:right w:val="nil"/>
                </w:tcBorders>
              </w:tcPr>
              <w:p w14:paraId="7D376F41" w14:textId="77777777" w:rsidR="007E1BB8" w:rsidRPr="00240857" w:rsidRDefault="00D13624" w:rsidP="00C3485E">
                <w:pPr>
                  <w:pStyle w:val="Header"/>
                  <w:rPr>
                    <w:sz w:val="20"/>
                  </w:rPr>
                </w:pPr>
              </w:p>
            </w:tc>
            <w:tc>
              <w:tcPr>
                <w:tcW w:w="2736" w:type="dxa"/>
                <w:tcBorders>
                  <w:top w:val="nil"/>
                  <w:left w:val="nil"/>
                  <w:bottom w:val="nil"/>
                  <w:right w:val="nil"/>
                </w:tcBorders>
              </w:tcPr>
              <w:p w14:paraId="52B40520" w14:textId="01BB04F1" w:rsidR="007E1BB8" w:rsidRDefault="00243D28" w:rsidP="00C3485E">
                <w:pPr>
                  <w:pStyle w:val="Header"/>
                  <w:rPr>
                    <w:sz w:val="20"/>
                  </w:rPr>
                </w:pPr>
                <w:r>
                  <w:rPr>
                    <w:sz w:val="20"/>
                  </w:rPr>
                  <w:t>Sophie Hahn</w:t>
                </w:r>
              </w:p>
            </w:tc>
          </w:tr>
        </w:tbl>
        <w:p w14:paraId="23A966E7" w14:textId="77777777" w:rsidR="007E1BB8" w:rsidRPr="0020720F" w:rsidRDefault="00D13624" w:rsidP="00240857">
          <w:pPr>
            <w:pStyle w:val="Header"/>
            <w:tabs>
              <w:tab w:val="left" w:pos="3954"/>
            </w:tabs>
            <w:rPr>
              <w:rFonts w:ascii="Calibri" w:hAnsi="Calibri"/>
            </w:rPr>
          </w:pPr>
        </w:p>
      </w:tc>
    </w:tr>
  </w:tbl>
  <w:p w14:paraId="2C0332F8" w14:textId="77777777" w:rsidR="007E1BB8" w:rsidRPr="0095111F" w:rsidRDefault="00D13624">
    <w:pPr>
      <w:pStyle w:val="Header"/>
      <w:rPr>
        <w:sz w:val="16"/>
      </w:rPr>
    </w:pPr>
    <w:r>
      <w:rPr>
        <w:noProof/>
      </w:rPr>
      <w:pict w14:anchorId="29DFF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00b0f0" stroked="f">
          <v:fill opacity="9830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390"/>
    <w:multiLevelType w:val="hybridMultilevel"/>
    <w:tmpl w:val="4BC05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80699"/>
    <w:multiLevelType w:val="hybridMultilevel"/>
    <w:tmpl w:val="836C6D60"/>
    <w:lvl w:ilvl="0" w:tplc="F38614B8">
      <w:start w:val="1"/>
      <w:numFmt w:val="decimal"/>
      <w:lvlText w:val="%1."/>
      <w:lvlJc w:val="left"/>
      <w:pPr>
        <w:ind w:left="1080" w:hanging="360"/>
      </w:pPr>
      <w:rPr>
        <w:rFonts w:ascii="Calibri" w:hAnsi="Calibri" w:cs="Times New Roman" w:hint="default"/>
        <w:b/>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E56CE"/>
    <w:multiLevelType w:val="hybridMultilevel"/>
    <w:tmpl w:val="D6762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22B31"/>
    <w:multiLevelType w:val="hybridMultilevel"/>
    <w:tmpl w:val="D8ACEBEC"/>
    <w:lvl w:ilvl="0" w:tplc="04090015">
      <w:start w:val="1"/>
      <w:numFmt w:val="upperLetter"/>
      <w:lvlText w:val="%1."/>
      <w:lvlJc w:val="left"/>
      <w:pPr>
        <w:ind w:left="1080" w:hanging="360"/>
      </w:pPr>
      <w:rPr>
        <w:rFonts w:cs="Times New Roman" w:hint="default"/>
        <w:b w:val="0"/>
        <w:i w:val="0"/>
        <w:color w:val="000000" w:themeColor="text1"/>
        <w:sz w:val="22"/>
      </w:rPr>
    </w:lvl>
    <w:lvl w:ilvl="1" w:tplc="0409001B">
      <w:start w:val="1"/>
      <w:numFmt w:val="lowerRoman"/>
      <w:lvlText w:val="%2."/>
      <w:lvlJc w:val="right"/>
      <w:pPr>
        <w:ind w:left="1800" w:hanging="360"/>
      </w:pPr>
      <w:rPr>
        <w:rFonts w:cs="Times New Roman"/>
      </w:rPr>
    </w:lvl>
    <w:lvl w:ilvl="2" w:tplc="7844287A">
      <w:start w:val="1"/>
      <w:numFmt w:val="decimal"/>
      <w:lvlText w:val="%3."/>
      <w:lvlJc w:val="left"/>
      <w:pPr>
        <w:ind w:left="2520" w:hanging="180"/>
      </w:pPr>
      <w:rPr>
        <w:rFonts w:cs="Times New Roman" w:hint="default"/>
        <w:color w:val="000000" w:themeColor="text1"/>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A345FF6"/>
    <w:multiLevelType w:val="hybridMultilevel"/>
    <w:tmpl w:val="86DE70D6"/>
    <w:lvl w:ilvl="0" w:tplc="ED84786E">
      <w:start w:val="1"/>
      <w:numFmt w:val="upperRoman"/>
      <w:lvlText w:val="%1."/>
      <w:lvlJc w:val="left"/>
      <w:pPr>
        <w:ind w:left="500" w:hanging="360"/>
        <w:jc w:val="right"/>
      </w:pPr>
      <w:rPr>
        <w:rFonts w:ascii="Arial" w:eastAsia="Arial" w:hAnsi="Arial" w:cs="Arial" w:hint="default"/>
        <w:b/>
        <w:bCs/>
        <w:color w:val="FFFFFF"/>
        <w:w w:val="100"/>
        <w:sz w:val="24"/>
        <w:szCs w:val="24"/>
        <w:shd w:val="clear" w:color="auto" w:fill="000000"/>
      </w:rPr>
    </w:lvl>
    <w:lvl w:ilvl="1" w:tplc="1C101BB6">
      <w:numFmt w:val="bullet"/>
      <w:lvlText w:val=""/>
      <w:lvlJc w:val="left"/>
      <w:pPr>
        <w:ind w:left="1760" w:hanging="360"/>
      </w:pPr>
      <w:rPr>
        <w:rFonts w:ascii="Symbol" w:eastAsia="Symbol" w:hAnsi="Symbol" w:cs="Symbol" w:hint="default"/>
        <w:w w:val="100"/>
        <w:sz w:val="28"/>
        <w:szCs w:val="28"/>
      </w:rPr>
    </w:lvl>
    <w:lvl w:ilvl="2" w:tplc="66FAFB2C">
      <w:numFmt w:val="bullet"/>
      <w:lvlText w:val="•"/>
      <w:lvlJc w:val="left"/>
      <w:pPr>
        <w:ind w:left="2811" w:hanging="360"/>
      </w:pPr>
      <w:rPr>
        <w:rFonts w:hint="default"/>
      </w:rPr>
    </w:lvl>
    <w:lvl w:ilvl="3" w:tplc="7FF8B982">
      <w:numFmt w:val="bullet"/>
      <w:lvlText w:val="•"/>
      <w:lvlJc w:val="left"/>
      <w:pPr>
        <w:ind w:left="3862" w:hanging="360"/>
      </w:pPr>
      <w:rPr>
        <w:rFonts w:hint="default"/>
      </w:rPr>
    </w:lvl>
    <w:lvl w:ilvl="4" w:tplc="5C9A091C">
      <w:numFmt w:val="bullet"/>
      <w:lvlText w:val="•"/>
      <w:lvlJc w:val="left"/>
      <w:pPr>
        <w:ind w:left="4913" w:hanging="360"/>
      </w:pPr>
      <w:rPr>
        <w:rFonts w:hint="default"/>
      </w:rPr>
    </w:lvl>
    <w:lvl w:ilvl="5" w:tplc="E8D01C10">
      <w:numFmt w:val="bullet"/>
      <w:lvlText w:val="•"/>
      <w:lvlJc w:val="left"/>
      <w:pPr>
        <w:ind w:left="5964" w:hanging="360"/>
      </w:pPr>
      <w:rPr>
        <w:rFonts w:hint="default"/>
      </w:rPr>
    </w:lvl>
    <w:lvl w:ilvl="6" w:tplc="09704E82">
      <w:numFmt w:val="bullet"/>
      <w:lvlText w:val="•"/>
      <w:lvlJc w:val="left"/>
      <w:pPr>
        <w:ind w:left="7015" w:hanging="360"/>
      </w:pPr>
      <w:rPr>
        <w:rFonts w:hint="default"/>
      </w:rPr>
    </w:lvl>
    <w:lvl w:ilvl="7" w:tplc="3CF2A34E">
      <w:numFmt w:val="bullet"/>
      <w:lvlText w:val="•"/>
      <w:lvlJc w:val="left"/>
      <w:pPr>
        <w:ind w:left="8066" w:hanging="360"/>
      </w:pPr>
      <w:rPr>
        <w:rFonts w:hint="default"/>
      </w:rPr>
    </w:lvl>
    <w:lvl w:ilvl="8" w:tplc="6ACA67F0">
      <w:numFmt w:val="bullet"/>
      <w:lvlText w:val="•"/>
      <w:lvlJc w:val="left"/>
      <w:pPr>
        <w:ind w:left="9117" w:hanging="360"/>
      </w:pPr>
      <w:rPr>
        <w:rFonts w:hint="default"/>
      </w:rPr>
    </w:lvl>
  </w:abstractNum>
  <w:abstractNum w:abstractNumId="5" w15:restartNumberingAfterBreak="0">
    <w:nsid w:val="1D6B3C0C"/>
    <w:multiLevelType w:val="hybridMultilevel"/>
    <w:tmpl w:val="03CE6F16"/>
    <w:lvl w:ilvl="0" w:tplc="B1582DEA">
      <w:start w:val="1"/>
      <w:numFmt w:val="decimal"/>
      <w:lvlText w:val="%1."/>
      <w:lvlJc w:val="left"/>
      <w:pPr>
        <w:ind w:left="720" w:hanging="360"/>
      </w:pPr>
      <w:rPr>
        <w:rFonts w:hint="default"/>
        <w:b w:val="0"/>
        <w:i w:val="0"/>
        <w:color w:val="000000" w:themeColor="text1"/>
        <w:sz w:val="22"/>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266837A">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1511E6"/>
    <w:multiLevelType w:val="hybridMultilevel"/>
    <w:tmpl w:val="7FA6886E"/>
    <w:lvl w:ilvl="0" w:tplc="CEC057BA">
      <w:start w:val="1"/>
      <w:numFmt w:val="upperLetter"/>
      <w:lvlText w:val="%1."/>
      <w:lvlJc w:val="left"/>
      <w:pPr>
        <w:ind w:left="720" w:hanging="360"/>
      </w:pPr>
      <w:rPr>
        <w:rFonts w:cs="Times New Roman" w:hint="default"/>
        <w:b/>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27D2454"/>
    <w:multiLevelType w:val="hybridMultilevel"/>
    <w:tmpl w:val="B530AB2A"/>
    <w:lvl w:ilvl="0" w:tplc="6CE02BC4">
      <w:start w:val="1"/>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32934"/>
    <w:multiLevelType w:val="hybridMultilevel"/>
    <w:tmpl w:val="03CE6F16"/>
    <w:lvl w:ilvl="0" w:tplc="B1582DEA">
      <w:start w:val="1"/>
      <w:numFmt w:val="decimal"/>
      <w:lvlText w:val="%1."/>
      <w:lvlJc w:val="left"/>
      <w:pPr>
        <w:ind w:left="720" w:hanging="360"/>
      </w:pPr>
      <w:rPr>
        <w:rFonts w:hint="default"/>
        <w:b w:val="0"/>
        <w:i w:val="0"/>
        <w:color w:val="000000" w:themeColor="text1"/>
        <w:sz w:val="22"/>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266837A">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BF15F8"/>
    <w:multiLevelType w:val="hybridMultilevel"/>
    <w:tmpl w:val="E87A5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FF3267"/>
    <w:multiLevelType w:val="hybridMultilevel"/>
    <w:tmpl w:val="16202F68"/>
    <w:lvl w:ilvl="0" w:tplc="F85A44C0">
      <w:start w:val="1"/>
      <w:numFmt w:val="upperRoman"/>
      <w:lvlText w:val="%1."/>
      <w:lvlJc w:val="left"/>
      <w:pPr>
        <w:ind w:left="360" w:hanging="360"/>
      </w:pPr>
      <w:rPr>
        <w:rFonts w:cs="Times New Roman" w:hint="default"/>
        <w:b/>
        <w:i w:val="0"/>
      </w:rPr>
    </w:lvl>
    <w:lvl w:ilvl="1" w:tplc="1458E634">
      <w:start w:val="1"/>
      <w:numFmt w:val="decimal"/>
      <w:lvlText w:val="%2."/>
      <w:lvlJc w:val="left"/>
      <w:pPr>
        <w:ind w:left="1080" w:hanging="360"/>
      </w:pPr>
      <w:rPr>
        <w:rFonts w:ascii="Calibri" w:hAnsi="Calibri" w:cs="Times New Roman" w:hint="default"/>
        <w:b/>
        <w:i w:val="0"/>
        <w:color w:val="000000" w:themeColor="text1"/>
        <w:sz w:val="22"/>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F9F09FF"/>
    <w:multiLevelType w:val="hybridMultilevel"/>
    <w:tmpl w:val="5D60C51E"/>
    <w:lvl w:ilvl="0" w:tplc="A54E2AEE">
      <w:start w:val="1"/>
      <w:numFmt w:val="upperLetter"/>
      <w:lvlText w:val="%1."/>
      <w:lvlJc w:val="left"/>
      <w:pPr>
        <w:ind w:left="499" w:hanging="360"/>
      </w:pPr>
      <w:rPr>
        <w:rFonts w:ascii="Arial" w:eastAsia="Arial" w:hAnsi="Arial" w:cs="Arial" w:hint="default"/>
        <w:b/>
        <w:bCs/>
        <w:spacing w:val="-5"/>
        <w:w w:val="99"/>
        <w:sz w:val="20"/>
        <w:szCs w:val="20"/>
      </w:rPr>
    </w:lvl>
    <w:lvl w:ilvl="1" w:tplc="4488692C">
      <w:numFmt w:val="bullet"/>
      <w:lvlText w:val="•"/>
      <w:lvlJc w:val="left"/>
      <w:pPr>
        <w:ind w:left="1572" w:hanging="360"/>
      </w:pPr>
      <w:rPr>
        <w:rFonts w:hint="default"/>
      </w:rPr>
    </w:lvl>
    <w:lvl w:ilvl="2" w:tplc="4E989C34">
      <w:numFmt w:val="bullet"/>
      <w:lvlText w:val="•"/>
      <w:lvlJc w:val="left"/>
      <w:pPr>
        <w:ind w:left="2644" w:hanging="360"/>
      </w:pPr>
      <w:rPr>
        <w:rFonts w:hint="default"/>
      </w:rPr>
    </w:lvl>
    <w:lvl w:ilvl="3" w:tplc="FADC8A2C">
      <w:numFmt w:val="bullet"/>
      <w:lvlText w:val="•"/>
      <w:lvlJc w:val="left"/>
      <w:pPr>
        <w:ind w:left="3716" w:hanging="360"/>
      </w:pPr>
      <w:rPr>
        <w:rFonts w:hint="default"/>
      </w:rPr>
    </w:lvl>
    <w:lvl w:ilvl="4" w:tplc="33F6D8AE">
      <w:numFmt w:val="bullet"/>
      <w:lvlText w:val="•"/>
      <w:lvlJc w:val="left"/>
      <w:pPr>
        <w:ind w:left="4788" w:hanging="360"/>
      </w:pPr>
      <w:rPr>
        <w:rFonts w:hint="default"/>
      </w:rPr>
    </w:lvl>
    <w:lvl w:ilvl="5" w:tplc="48CAF710">
      <w:numFmt w:val="bullet"/>
      <w:lvlText w:val="•"/>
      <w:lvlJc w:val="left"/>
      <w:pPr>
        <w:ind w:left="5860" w:hanging="360"/>
      </w:pPr>
      <w:rPr>
        <w:rFonts w:hint="default"/>
      </w:rPr>
    </w:lvl>
    <w:lvl w:ilvl="6" w:tplc="A37C70CE">
      <w:numFmt w:val="bullet"/>
      <w:lvlText w:val="•"/>
      <w:lvlJc w:val="left"/>
      <w:pPr>
        <w:ind w:left="6932" w:hanging="360"/>
      </w:pPr>
      <w:rPr>
        <w:rFonts w:hint="default"/>
      </w:rPr>
    </w:lvl>
    <w:lvl w:ilvl="7" w:tplc="ECB46F7C">
      <w:numFmt w:val="bullet"/>
      <w:lvlText w:val="•"/>
      <w:lvlJc w:val="left"/>
      <w:pPr>
        <w:ind w:left="8004" w:hanging="360"/>
      </w:pPr>
      <w:rPr>
        <w:rFonts w:hint="default"/>
      </w:rPr>
    </w:lvl>
    <w:lvl w:ilvl="8" w:tplc="673607A2">
      <w:numFmt w:val="bullet"/>
      <w:lvlText w:val="•"/>
      <w:lvlJc w:val="left"/>
      <w:pPr>
        <w:ind w:left="9076" w:hanging="360"/>
      </w:pPr>
      <w:rPr>
        <w:rFonts w:hint="default"/>
      </w:rPr>
    </w:lvl>
  </w:abstractNum>
  <w:abstractNum w:abstractNumId="12" w15:restartNumberingAfterBreak="0">
    <w:nsid w:val="40C87832"/>
    <w:multiLevelType w:val="hybridMultilevel"/>
    <w:tmpl w:val="D8ACEBEC"/>
    <w:lvl w:ilvl="0" w:tplc="04090015">
      <w:start w:val="1"/>
      <w:numFmt w:val="upperLetter"/>
      <w:lvlText w:val="%1."/>
      <w:lvlJc w:val="left"/>
      <w:pPr>
        <w:ind w:left="1080" w:hanging="360"/>
      </w:pPr>
      <w:rPr>
        <w:rFonts w:cs="Times New Roman" w:hint="default"/>
        <w:b w:val="0"/>
        <w:i w:val="0"/>
        <w:color w:val="000000" w:themeColor="text1"/>
        <w:sz w:val="22"/>
      </w:rPr>
    </w:lvl>
    <w:lvl w:ilvl="1" w:tplc="0409001B">
      <w:start w:val="1"/>
      <w:numFmt w:val="lowerRoman"/>
      <w:lvlText w:val="%2."/>
      <w:lvlJc w:val="right"/>
      <w:pPr>
        <w:ind w:left="1800" w:hanging="360"/>
      </w:pPr>
      <w:rPr>
        <w:rFonts w:cs="Times New Roman"/>
      </w:rPr>
    </w:lvl>
    <w:lvl w:ilvl="2" w:tplc="7844287A">
      <w:start w:val="1"/>
      <w:numFmt w:val="decimal"/>
      <w:lvlText w:val="%3."/>
      <w:lvlJc w:val="left"/>
      <w:pPr>
        <w:ind w:left="2520" w:hanging="180"/>
      </w:pPr>
      <w:rPr>
        <w:rFonts w:cs="Times New Roman" w:hint="default"/>
        <w:color w:val="000000" w:themeColor="text1"/>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BFB2B2A"/>
    <w:multiLevelType w:val="hybridMultilevel"/>
    <w:tmpl w:val="28221E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F02554"/>
    <w:multiLevelType w:val="hybridMultilevel"/>
    <w:tmpl w:val="8744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623CB"/>
    <w:multiLevelType w:val="hybridMultilevel"/>
    <w:tmpl w:val="7DCCA132"/>
    <w:lvl w:ilvl="0" w:tplc="F85A282C">
      <w:start w:val="1"/>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DFD061A"/>
    <w:multiLevelType w:val="hybridMultilevel"/>
    <w:tmpl w:val="7FA6886E"/>
    <w:lvl w:ilvl="0" w:tplc="CEC057BA">
      <w:start w:val="1"/>
      <w:numFmt w:val="upperLetter"/>
      <w:lvlText w:val="%1."/>
      <w:lvlJc w:val="left"/>
      <w:pPr>
        <w:ind w:left="720" w:hanging="360"/>
      </w:pPr>
      <w:rPr>
        <w:rFonts w:cs="Times New Roman" w:hint="default"/>
        <w:b/>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E3943BE"/>
    <w:multiLevelType w:val="hybridMultilevel"/>
    <w:tmpl w:val="0E36723C"/>
    <w:lvl w:ilvl="0" w:tplc="C79E99E6">
      <w:start w:val="1"/>
      <w:numFmt w:val="upperLetter"/>
      <w:lvlText w:val="%1."/>
      <w:lvlJc w:val="left"/>
      <w:pPr>
        <w:ind w:left="959" w:hanging="360"/>
      </w:pPr>
      <w:rPr>
        <w:rFonts w:ascii="Arial" w:eastAsia="Arial" w:hAnsi="Arial" w:cs="Arial" w:hint="default"/>
        <w:b/>
        <w:bCs/>
        <w:spacing w:val="-5"/>
        <w:w w:val="99"/>
        <w:sz w:val="20"/>
        <w:szCs w:val="20"/>
      </w:rPr>
    </w:lvl>
    <w:lvl w:ilvl="1" w:tplc="997C9BC0">
      <w:start w:val="1"/>
      <w:numFmt w:val="lowerRoman"/>
      <w:lvlText w:val="%2."/>
      <w:lvlJc w:val="left"/>
      <w:pPr>
        <w:ind w:left="1319" w:hanging="461"/>
        <w:jc w:val="right"/>
      </w:pPr>
      <w:rPr>
        <w:rFonts w:ascii="Arial" w:eastAsia="Arial" w:hAnsi="Arial" w:cs="Arial" w:hint="default"/>
        <w:spacing w:val="-2"/>
        <w:w w:val="99"/>
        <w:sz w:val="20"/>
        <w:szCs w:val="20"/>
      </w:rPr>
    </w:lvl>
    <w:lvl w:ilvl="2" w:tplc="9C2CDD0E">
      <w:numFmt w:val="bullet"/>
      <w:lvlText w:val="•"/>
      <w:lvlJc w:val="left"/>
      <w:pPr>
        <w:ind w:left="2371" w:hanging="461"/>
      </w:pPr>
      <w:rPr>
        <w:rFonts w:hint="default"/>
      </w:rPr>
    </w:lvl>
    <w:lvl w:ilvl="3" w:tplc="1E88A83C">
      <w:numFmt w:val="bullet"/>
      <w:lvlText w:val="•"/>
      <w:lvlJc w:val="left"/>
      <w:pPr>
        <w:ind w:left="3422" w:hanging="461"/>
      </w:pPr>
      <w:rPr>
        <w:rFonts w:hint="default"/>
      </w:rPr>
    </w:lvl>
    <w:lvl w:ilvl="4" w:tplc="AA18EA3A">
      <w:numFmt w:val="bullet"/>
      <w:lvlText w:val="•"/>
      <w:lvlJc w:val="left"/>
      <w:pPr>
        <w:ind w:left="4473" w:hanging="461"/>
      </w:pPr>
      <w:rPr>
        <w:rFonts w:hint="default"/>
      </w:rPr>
    </w:lvl>
    <w:lvl w:ilvl="5" w:tplc="610C82A4">
      <w:numFmt w:val="bullet"/>
      <w:lvlText w:val="•"/>
      <w:lvlJc w:val="left"/>
      <w:pPr>
        <w:ind w:left="5524" w:hanging="461"/>
      </w:pPr>
      <w:rPr>
        <w:rFonts w:hint="default"/>
      </w:rPr>
    </w:lvl>
    <w:lvl w:ilvl="6" w:tplc="67C08F5A">
      <w:numFmt w:val="bullet"/>
      <w:lvlText w:val="•"/>
      <w:lvlJc w:val="left"/>
      <w:pPr>
        <w:ind w:left="6575" w:hanging="461"/>
      </w:pPr>
      <w:rPr>
        <w:rFonts w:hint="default"/>
      </w:rPr>
    </w:lvl>
    <w:lvl w:ilvl="7" w:tplc="F68E275C">
      <w:numFmt w:val="bullet"/>
      <w:lvlText w:val="•"/>
      <w:lvlJc w:val="left"/>
      <w:pPr>
        <w:ind w:left="7626" w:hanging="461"/>
      </w:pPr>
      <w:rPr>
        <w:rFonts w:hint="default"/>
      </w:rPr>
    </w:lvl>
    <w:lvl w:ilvl="8" w:tplc="5E125882">
      <w:numFmt w:val="bullet"/>
      <w:lvlText w:val="•"/>
      <w:lvlJc w:val="left"/>
      <w:pPr>
        <w:ind w:left="8677" w:hanging="461"/>
      </w:pPr>
      <w:rPr>
        <w:rFonts w:hint="default"/>
      </w:rPr>
    </w:lvl>
  </w:abstractNum>
  <w:abstractNum w:abstractNumId="18" w15:restartNumberingAfterBreak="0">
    <w:nsid w:val="743F72FB"/>
    <w:multiLevelType w:val="hybridMultilevel"/>
    <w:tmpl w:val="C298BC04"/>
    <w:lvl w:ilvl="0" w:tplc="3CA292E8">
      <w:start w:val="1"/>
      <w:numFmt w:val="decimal"/>
      <w:lvlText w:val="%1."/>
      <w:lvlJc w:val="left"/>
      <w:pPr>
        <w:ind w:left="1080" w:hanging="360"/>
      </w:pPr>
      <w:rPr>
        <w:rFonts w:asciiTheme="minorHAnsi" w:hAnsiTheme="minorHAnsi" w:hint="default"/>
        <w:b w:val="0"/>
        <w:i w:val="0"/>
        <w:color w:val="000000" w:themeColor="text1"/>
        <w:sz w:val="22"/>
      </w:rPr>
    </w:lvl>
    <w:lvl w:ilvl="1" w:tplc="04090001">
      <w:start w:val="1"/>
      <w:numFmt w:val="bullet"/>
      <w:lvlText w:val=""/>
      <w:lvlJc w:val="left"/>
      <w:pPr>
        <w:ind w:left="1800" w:hanging="360"/>
      </w:pPr>
      <w:rPr>
        <w:rFonts w:ascii="Symbol" w:hAnsi="Symbol" w:hint="default"/>
      </w:rPr>
    </w:lvl>
    <w:lvl w:ilvl="2" w:tplc="7844287A">
      <w:start w:val="1"/>
      <w:numFmt w:val="decimal"/>
      <w:lvlText w:val="%3."/>
      <w:lvlJc w:val="left"/>
      <w:pPr>
        <w:ind w:left="2520" w:hanging="180"/>
      </w:pPr>
      <w:rPr>
        <w:rFonts w:cs="Times New Roman" w:hint="default"/>
        <w:color w:val="000000" w:themeColor="text1"/>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ADF0476"/>
    <w:multiLevelType w:val="hybridMultilevel"/>
    <w:tmpl w:val="9B34AACE"/>
    <w:lvl w:ilvl="0" w:tplc="B1582DEA">
      <w:start w:val="1"/>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BCF0281"/>
    <w:multiLevelType w:val="hybridMultilevel"/>
    <w:tmpl w:val="503698B8"/>
    <w:lvl w:ilvl="0" w:tplc="CEC057BA">
      <w:start w:val="1"/>
      <w:numFmt w:val="upperLetter"/>
      <w:lvlText w:val="%1."/>
      <w:lvlJc w:val="left"/>
      <w:pPr>
        <w:ind w:left="720" w:hanging="360"/>
      </w:pPr>
      <w:rPr>
        <w:rFonts w:cs="Times New Roman" w:hint="default"/>
        <w:b/>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num>
  <w:num w:numId="10">
    <w:abstractNumId w:val="12"/>
  </w:num>
  <w:num w:numId="11">
    <w:abstractNumId w:val="2"/>
  </w:num>
  <w:num w:numId="12">
    <w:abstractNumId w:val="14"/>
  </w:num>
  <w:num w:numId="13">
    <w:abstractNumId w:val="7"/>
  </w:num>
  <w:num w:numId="14">
    <w:abstractNumId w:val="8"/>
  </w:num>
  <w:num w:numId="15">
    <w:abstractNumId w:val="20"/>
  </w:num>
  <w:num w:numId="16">
    <w:abstractNumId w:val="10"/>
  </w:num>
  <w:num w:numId="17">
    <w:abstractNumId w:val="1"/>
  </w:num>
  <w:num w:numId="18">
    <w:abstractNumId w:val="11"/>
  </w:num>
  <w:num w:numId="19">
    <w:abstractNumId w:val="5"/>
  </w:num>
  <w:num w:numId="20">
    <w:abstractNumId w:val="0"/>
  </w:num>
  <w:num w:numId="21">
    <w:abstractNumId w:val="13"/>
  </w:num>
  <w:num w:numId="22">
    <w:abstractNumId w:val="4"/>
  </w:num>
  <w:num w:numId="23">
    <w:abstractNumId w:val="17"/>
  </w:num>
  <w:num w:numId="24">
    <w:abstractNumId w:val="15"/>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47"/>
    <w:rsid w:val="00003C2B"/>
    <w:rsid w:val="00004E71"/>
    <w:rsid w:val="000358C4"/>
    <w:rsid w:val="000622D5"/>
    <w:rsid w:val="00084473"/>
    <w:rsid w:val="0008478F"/>
    <w:rsid w:val="00085202"/>
    <w:rsid w:val="00087E4D"/>
    <w:rsid w:val="0009359B"/>
    <w:rsid w:val="00094716"/>
    <w:rsid w:val="000A2948"/>
    <w:rsid w:val="000B128B"/>
    <w:rsid w:val="000C0F28"/>
    <w:rsid w:val="00104715"/>
    <w:rsid w:val="00105F9A"/>
    <w:rsid w:val="00106484"/>
    <w:rsid w:val="00110731"/>
    <w:rsid w:val="001624B6"/>
    <w:rsid w:val="001702A5"/>
    <w:rsid w:val="001753F6"/>
    <w:rsid w:val="001B16E4"/>
    <w:rsid w:val="001B78C7"/>
    <w:rsid w:val="001E0CCA"/>
    <w:rsid w:val="001E52FC"/>
    <w:rsid w:val="0023031C"/>
    <w:rsid w:val="00236700"/>
    <w:rsid w:val="00242258"/>
    <w:rsid w:val="00243D28"/>
    <w:rsid w:val="00243D3B"/>
    <w:rsid w:val="00293155"/>
    <w:rsid w:val="002A5256"/>
    <w:rsid w:val="003038C9"/>
    <w:rsid w:val="0031066B"/>
    <w:rsid w:val="00310AB4"/>
    <w:rsid w:val="003141B4"/>
    <w:rsid w:val="00337AA9"/>
    <w:rsid w:val="00344B29"/>
    <w:rsid w:val="00346FEE"/>
    <w:rsid w:val="00364381"/>
    <w:rsid w:val="0036455B"/>
    <w:rsid w:val="003765F1"/>
    <w:rsid w:val="003C137A"/>
    <w:rsid w:val="003C2683"/>
    <w:rsid w:val="003C596F"/>
    <w:rsid w:val="003D0B1F"/>
    <w:rsid w:val="003F4241"/>
    <w:rsid w:val="0040513D"/>
    <w:rsid w:val="00405AE0"/>
    <w:rsid w:val="00421A4D"/>
    <w:rsid w:val="00430C96"/>
    <w:rsid w:val="00431DD9"/>
    <w:rsid w:val="004435DE"/>
    <w:rsid w:val="00445179"/>
    <w:rsid w:val="00466B6A"/>
    <w:rsid w:val="0047578C"/>
    <w:rsid w:val="00481475"/>
    <w:rsid w:val="00483D6B"/>
    <w:rsid w:val="00496B58"/>
    <w:rsid w:val="004A2418"/>
    <w:rsid w:val="004B0D2E"/>
    <w:rsid w:val="004C0023"/>
    <w:rsid w:val="004C78CF"/>
    <w:rsid w:val="00511F09"/>
    <w:rsid w:val="00517595"/>
    <w:rsid w:val="00522B08"/>
    <w:rsid w:val="00531331"/>
    <w:rsid w:val="005420D0"/>
    <w:rsid w:val="00545586"/>
    <w:rsid w:val="005B2040"/>
    <w:rsid w:val="005C44BD"/>
    <w:rsid w:val="005E15E2"/>
    <w:rsid w:val="005F098E"/>
    <w:rsid w:val="00630413"/>
    <w:rsid w:val="00675025"/>
    <w:rsid w:val="00686C26"/>
    <w:rsid w:val="006A0444"/>
    <w:rsid w:val="006B589B"/>
    <w:rsid w:val="006C2535"/>
    <w:rsid w:val="006E14D6"/>
    <w:rsid w:val="00701672"/>
    <w:rsid w:val="007047BD"/>
    <w:rsid w:val="007055A5"/>
    <w:rsid w:val="0074234B"/>
    <w:rsid w:val="0077243A"/>
    <w:rsid w:val="00797362"/>
    <w:rsid w:val="007A33D1"/>
    <w:rsid w:val="007A7231"/>
    <w:rsid w:val="007B7951"/>
    <w:rsid w:val="007D348E"/>
    <w:rsid w:val="007D4E70"/>
    <w:rsid w:val="007D7E32"/>
    <w:rsid w:val="007F2D40"/>
    <w:rsid w:val="00874F3C"/>
    <w:rsid w:val="00882D47"/>
    <w:rsid w:val="008C6CA1"/>
    <w:rsid w:val="008F7CCF"/>
    <w:rsid w:val="00931B47"/>
    <w:rsid w:val="009430B8"/>
    <w:rsid w:val="00945D9A"/>
    <w:rsid w:val="009514F1"/>
    <w:rsid w:val="00966FCB"/>
    <w:rsid w:val="00970CBE"/>
    <w:rsid w:val="009747A4"/>
    <w:rsid w:val="00981B2F"/>
    <w:rsid w:val="0098333B"/>
    <w:rsid w:val="00990F4C"/>
    <w:rsid w:val="009A3BBB"/>
    <w:rsid w:val="009B381D"/>
    <w:rsid w:val="009B76CD"/>
    <w:rsid w:val="009D5478"/>
    <w:rsid w:val="009D671F"/>
    <w:rsid w:val="009E6378"/>
    <w:rsid w:val="00A1098E"/>
    <w:rsid w:val="00A34C10"/>
    <w:rsid w:val="00A37D4F"/>
    <w:rsid w:val="00A42044"/>
    <w:rsid w:val="00A44CCC"/>
    <w:rsid w:val="00A65E73"/>
    <w:rsid w:val="00A80F68"/>
    <w:rsid w:val="00A8580E"/>
    <w:rsid w:val="00A91E4D"/>
    <w:rsid w:val="00AB1150"/>
    <w:rsid w:val="00AC0156"/>
    <w:rsid w:val="00AC2C2B"/>
    <w:rsid w:val="00AC40AF"/>
    <w:rsid w:val="00AE2681"/>
    <w:rsid w:val="00AE6D87"/>
    <w:rsid w:val="00AF4BFB"/>
    <w:rsid w:val="00AF6773"/>
    <w:rsid w:val="00B05146"/>
    <w:rsid w:val="00B11CA9"/>
    <w:rsid w:val="00B16BEB"/>
    <w:rsid w:val="00B26CE7"/>
    <w:rsid w:val="00B302AE"/>
    <w:rsid w:val="00B61B28"/>
    <w:rsid w:val="00B62E57"/>
    <w:rsid w:val="00B903E9"/>
    <w:rsid w:val="00B96B53"/>
    <w:rsid w:val="00BA343E"/>
    <w:rsid w:val="00BA7A93"/>
    <w:rsid w:val="00BB0F98"/>
    <w:rsid w:val="00BB20E3"/>
    <w:rsid w:val="00BD3714"/>
    <w:rsid w:val="00BE22FB"/>
    <w:rsid w:val="00BE6473"/>
    <w:rsid w:val="00C02888"/>
    <w:rsid w:val="00C1192A"/>
    <w:rsid w:val="00C2482E"/>
    <w:rsid w:val="00C32F55"/>
    <w:rsid w:val="00C372F9"/>
    <w:rsid w:val="00C40DE5"/>
    <w:rsid w:val="00C41CDA"/>
    <w:rsid w:val="00C608EF"/>
    <w:rsid w:val="00C70619"/>
    <w:rsid w:val="00C92FA1"/>
    <w:rsid w:val="00CC1D90"/>
    <w:rsid w:val="00CC1ED8"/>
    <w:rsid w:val="00CD6F56"/>
    <w:rsid w:val="00D13624"/>
    <w:rsid w:val="00D16000"/>
    <w:rsid w:val="00D225BD"/>
    <w:rsid w:val="00D57EDF"/>
    <w:rsid w:val="00D72BDE"/>
    <w:rsid w:val="00D8171C"/>
    <w:rsid w:val="00D86244"/>
    <w:rsid w:val="00DB61A3"/>
    <w:rsid w:val="00DD31E6"/>
    <w:rsid w:val="00DE4C67"/>
    <w:rsid w:val="00E13139"/>
    <w:rsid w:val="00E160CE"/>
    <w:rsid w:val="00E23F18"/>
    <w:rsid w:val="00E41086"/>
    <w:rsid w:val="00E50F9D"/>
    <w:rsid w:val="00E56FF7"/>
    <w:rsid w:val="00E60188"/>
    <w:rsid w:val="00E6031A"/>
    <w:rsid w:val="00E95482"/>
    <w:rsid w:val="00E9611D"/>
    <w:rsid w:val="00E97EB5"/>
    <w:rsid w:val="00EA56BF"/>
    <w:rsid w:val="00EA7F7F"/>
    <w:rsid w:val="00EB5BA5"/>
    <w:rsid w:val="00EC6F9D"/>
    <w:rsid w:val="00EF3147"/>
    <w:rsid w:val="00F02DA5"/>
    <w:rsid w:val="00F041D3"/>
    <w:rsid w:val="00F10FEC"/>
    <w:rsid w:val="00F12C4F"/>
    <w:rsid w:val="00F21E07"/>
    <w:rsid w:val="00F2613D"/>
    <w:rsid w:val="00F44BFD"/>
    <w:rsid w:val="00F536E6"/>
    <w:rsid w:val="00F5540F"/>
    <w:rsid w:val="00F60DE3"/>
    <w:rsid w:val="00F80AF3"/>
    <w:rsid w:val="00F840A5"/>
    <w:rsid w:val="00FA21B5"/>
    <w:rsid w:val="00FA2967"/>
    <w:rsid w:val="00FA6A0D"/>
    <w:rsid w:val="00FB3582"/>
    <w:rsid w:val="00FB7771"/>
    <w:rsid w:val="00FC0C3F"/>
    <w:rsid w:val="00FC3845"/>
    <w:rsid w:val="00FC69EC"/>
    <w:rsid w:val="00FD0EE2"/>
    <w:rsid w:val="00FD4DB1"/>
    <w:rsid w:val="00FD75FB"/>
    <w:rsid w:val="00FF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46E139"/>
  <w15:chartTrackingRefBased/>
  <w15:docId w15:val="{0EAE80B8-55A3-40A7-84C6-47739CB9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2B"/>
  </w:style>
  <w:style w:type="paragraph" w:styleId="Heading5">
    <w:name w:val="heading 5"/>
    <w:basedOn w:val="Normal"/>
    <w:link w:val="Heading5Char"/>
    <w:uiPriority w:val="1"/>
    <w:qFormat/>
    <w:rsid w:val="00003C2B"/>
    <w:pPr>
      <w:widowControl w:val="0"/>
      <w:autoSpaceDE w:val="0"/>
      <w:autoSpaceDN w:val="0"/>
      <w:spacing w:after="0" w:line="240" w:lineRule="auto"/>
      <w:ind w:left="500"/>
      <w:outlineLvl w:val="4"/>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B47"/>
    <w:pPr>
      <w:tabs>
        <w:tab w:val="center" w:pos="4680"/>
        <w:tab w:val="right" w:pos="9360"/>
      </w:tabs>
      <w:spacing w:after="0" w:line="240" w:lineRule="auto"/>
      <w:jc w:val="both"/>
    </w:pPr>
    <w:rPr>
      <w:rFonts w:eastAsia="Times New Roman" w:cs="Times New Roman"/>
    </w:rPr>
  </w:style>
  <w:style w:type="character" w:customStyle="1" w:styleId="HeaderChar">
    <w:name w:val="Header Char"/>
    <w:basedOn w:val="DefaultParagraphFont"/>
    <w:link w:val="Header"/>
    <w:uiPriority w:val="99"/>
    <w:rsid w:val="00931B47"/>
    <w:rPr>
      <w:rFonts w:eastAsia="Times New Roman" w:cs="Times New Roman"/>
    </w:rPr>
  </w:style>
  <w:style w:type="table" w:styleId="TableGrid">
    <w:name w:val="Table Grid"/>
    <w:basedOn w:val="TableNormal"/>
    <w:uiPriority w:val="99"/>
    <w:rsid w:val="00931B47"/>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31B47"/>
    <w:pPr>
      <w:spacing w:after="120" w:line="240" w:lineRule="auto"/>
      <w:ind w:left="720"/>
      <w:contextualSpacing/>
      <w:jc w:val="both"/>
    </w:pPr>
    <w:rPr>
      <w:rFonts w:eastAsia="Times New Roman" w:cs="Times New Roman"/>
    </w:rPr>
  </w:style>
  <w:style w:type="paragraph" w:styleId="NormalWeb">
    <w:name w:val="Normal (Web)"/>
    <w:basedOn w:val="Normal"/>
    <w:uiPriority w:val="99"/>
    <w:semiHidden/>
    <w:unhideWhenUsed/>
    <w:rsid w:val="00931B47"/>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A7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A93"/>
  </w:style>
  <w:style w:type="paragraph" w:styleId="BalloonText">
    <w:name w:val="Balloon Text"/>
    <w:basedOn w:val="Normal"/>
    <w:link w:val="BalloonTextChar"/>
    <w:uiPriority w:val="99"/>
    <w:semiHidden/>
    <w:unhideWhenUsed/>
    <w:rsid w:val="00085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202"/>
    <w:rPr>
      <w:rFonts w:ascii="Segoe UI" w:hAnsi="Segoe UI" w:cs="Segoe UI"/>
      <w:sz w:val="18"/>
      <w:szCs w:val="18"/>
    </w:rPr>
  </w:style>
  <w:style w:type="character" w:styleId="Hyperlink">
    <w:name w:val="Hyperlink"/>
    <w:basedOn w:val="DefaultParagraphFont"/>
    <w:uiPriority w:val="99"/>
    <w:unhideWhenUsed/>
    <w:rsid w:val="009747A4"/>
    <w:rPr>
      <w:color w:val="0563C1" w:themeColor="hyperlink"/>
      <w:u w:val="single"/>
    </w:rPr>
  </w:style>
  <w:style w:type="character" w:customStyle="1" w:styleId="Heading5Char">
    <w:name w:val="Heading 5 Char"/>
    <w:basedOn w:val="DefaultParagraphFont"/>
    <w:link w:val="Heading5"/>
    <w:uiPriority w:val="1"/>
    <w:rsid w:val="00003C2B"/>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18694">
      <w:bodyDiv w:val="1"/>
      <w:marLeft w:val="0"/>
      <w:marRight w:val="0"/>
      <w:marTop w:val="0"/>
      <w:marBottom w:val="0"/>
      <w:divBdr>
        <w:top w:val="none" w:sz="0" w:space="0" w:color="auto"/>
        <w:left w:val="none" w:sz="0" w:space="0" w:color="auto"/>
        <w:bottom w:val="none" w:sz="0" w:space="0" w:color="auto"/>
        <w:right w:val="none" w:sz="0" w:space="0" w:color="auto"/>
      </w:divBdr>
      <w:divsChild>
        <w:div w:id="1146167830">
          <w:marLeft w:val="0"/>
          <w:marRight w:val="0"/>
          <w:marTop w:val="0"/>
          <w:marBottom w:val="0"/>
          <w:divBdr>
            <w:top w:val="none" w:sz="0" w:space="0" w:color="auto"/>
            <w:left w:val="none" w:sz="0" w:space="0" w:color="auto"/>
            <w:bottom w:val="none" w:sz="0" w:space="0" w:color="auto"/>
            <w:right w:val="none" w:sz="0" w:space="0" w:color="auto"/>
          </w:divBdr>
          <w:divsChild>
            <w:div w:id="2010864525">
              <w:marLeft w:val="0"/>
              <w:marRight w:val="0"/>
              <w:marTop w:val="0"/>
              <w:marBottom w:val="0"/>
              <w:divBdr>
                <w:top w:val="none" w:sz="0" w:space="0" w:color="auto"/>
                <w:left w:val="none" w:sz="0" w:space="0" w:color="auto"/>
                <w:bottom w:val="none" w:sz="0" w:space="0" w:color="auto"/>
                <w:right w:val="none" w:sz="0" w:space="0" w:color="auto"/>
              </w:divBdr>
            </w:div>
          </w:divsChild>
        </w:div>
        <w:div w:id="27292814">
          <w:marLeft w:val="0"/>
          <w:marRight w:val="0"/>
          <w:marTop w:val="0"/>
          <w:marBottom w:val="0"/>
          <w:divBdr>
            <w:top w:val="none" w:sz="0" w:space="0" w:color="auto"/>
            <w:left w:val="none" w:sz="0" w:space="0" w:color="auto"/>
            <w:bottom w:val="none" w:sz="0" w:space="0" w:color="auto"/>
            <w:right w:val="none" w:sz="0" w:space="0" w:color="auto"/>
          </w:divBdr>
          <w:divsChild>
            <w:div w:id="2060350252">
              <w:marLeft w:val="0"/>
              <w:marRight w:val="0"/>
              <w:marTop w:val="0"/>
              <w:marBottom w:val="0"/>
              <w:divBdr>
                <w:top w:val="none" w:sz="0" w:space="0" w:color="auto"/>
                <w:left w:val="none" w:sz="0" w:space="0" w:color="auto"/>
                <w:bottom w:val="none" w:sz="0" w:space="0" w:color="auto"/>
                <w:right w:val="none" w:sz="0" w:space="0" w:color="auto"/>
              </w:divBdr>
              <w:divsChild>
                <w:div w:id="2001150454">
                  <w:marLeft w:val="0"/>
                  <w:marRight w:val="0"/>
                  <w:marTop w:val="0"/>
                  <w:marBottom w:val="0"/>
                  <w:divBdr>
                    <w:top w:val="none" w:sz="0" w:space="0" w:color="auto"/>
                    <w:left w:val="none" w:sz="0" w:space="0" w:color="auto"/>
                    <w:bottom w:val="none" w:sz="0" w:space="0" w:color="auto"/>
                    <w:right w:val="none" w:sz="0" w:space="0" w:color="auto"/>
                  </w:divBdr>
                  <w:divsChild>
                    <w:div w:id="714354057">
                      <w:marLeft w:val="0"/>
                      <w:marRight w:val="0"/>
                      <w:marTop w:val="90"/>
                      <w:marBottom w:val="0"/>
                      <w:divBdr>
                        <w:top w:val="none" w:sz="0" w:space="0" w:color="auto"/>
                        <w:left w:val="none" w:sz="0" w:space="0" w:color="auto"/>
                        <w:bottom w:val="none" w:sz="0" w:space="0" w:color="auto"/>
                        <w:right w:val="none" w:sz="0" w:space="0" w:color="auto"/>
                      </w:divBdr>
                      <w:divsChild>
                        <w:div w:id="1274896669">
                          <w:marLeft w:val="0"/>
                          <w:marRight w:val="0"/>
                          <w:marTop w:val="0"/>
                          <w:marBottom w:val="600"/>
                          <w:divBdr>
                            <w:top w:val="none" w:sz="0" w:space="0" w:color="auto"/>
                            <w:left w:val="none" w:sz="0" w:space="0" w:color="auto"/>
                            <w:bottom w:val="none" w:sz="0" w:space="0" w:color="auto"/>
                            <w:right w:val="none" w:sz="0" w:space="0" w:color="auto"/>
                          </w:divBdr>
                          <w:divsChild>
                            <w:div w:id="2080327607">
                              <w:marLeft w:val="0"/>
                              <w:marRight w:val="0"/>
                              <w:marTop w:val="0"/>
                              <w:marBottom w:val="420"/>
                              <w:divBdr>
                                <w:top w:val="none" w:sz="0" w:space="0" w:color="auto"/>
                                <w:left w:val="none" w:sz="0" w:space="0" w:color="auto"/>
                                <w:bottom w:val="none" w:sz="0" w:space="0" w:color="auto"/>
                                <w:right w:val="none" w:sz="0" w:space="0" w:color="auto"/>
                              </w:divBdr>
                              <w:divsChild>
                                <w:div w:id="1392465279">
                                  <w:marLeft w:val="0"/>
                                  <w:marRight w:val="0"/>
                                  <w:marTop w:val="0"/>
                                  <w:marBottom w:val="0"/>
                                  <w:divBdr>
                                    <w:top w:val="none" w:sz="0" w:space="0" w:color="auto"/>
                                    <w:left w:val="none" w:sz="0" w:space="0" w:color="auto"/>
                                    <w:bottom w:val="none" w:sz="0" w:space="0" w:color="auto"/>
                                    <w:right w:val="none" w:sz="0" w:space="0" w:color="auto"/>
                                  </w:divBdr>
                                  <w:divsChild>
                                    <w:div w:id="4218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publiclibrary.org/about/board-library-truste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DB4D-552F-4DAA-9185-C7B5352E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Eve Franklin</cp:lastModifiedBy>
  <cp:revision>6</cp:revision>
  <cp:lastPrinted>2021-03-31T20:26:00Z</cp:lastPrinted>
  <dcterms:created xsi:type="dcterms:W3CDTF">2021-08-30T21:59:00Z</dcterms:created>
  <dcterms:modified xsi:type="dcterms:W3CDTF">2021-09-02T16:06:00Z</dcterms:modified>
</cp:coreProperties>
</file>